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24" w:firstLine="707.9999999999998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UITNODIGING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Hierbij nodigt het bestuur van de Baanvereniging Groot Amsterdam (BGA) u uit voor de voorjaarsvergadering op 19 juni 2025 in de Buffelzaal in “Jaap” op het Jaap Edenbaan-complex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Inloop</w:t>
        <w:tab/>
        <w:tab/>
        <w:t xml:space="preserve">   : vanaf 19.00 uur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Aanvang</w:t>
        <w:tab/>
        <w:t xml:space="preserve">   : 19.30 uur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Opening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Mededelingen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Notulen vergadering 7 november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1417.3228346456694"/>
          <w:tab w:val="left" w:leader="none" w:pos="1395.944881889764"/>
        </w:tabs>
        <w:ind w:left="720" w:right="-406.062992125984" w:hanging="360"/>
        <w:rPr/>
      </w:pPr>
      <w:r w:rsidDel="00000000" w:rsidR="00000000" w:rsidRPr="00000000">
        <w:rPr>
          <w:rtl w:val="0"/>
        </w:rPr>
        <w:t xml:space="preserve">Informatie directie Jaap Edenbaan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Verslag 2024-2025 Vertrouwenscontactpersoon (VCP)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Financieel verslag 2024-2025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Verslag kasc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ommissie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Verlening decharge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Benoeming lid kascommissie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Bestuursverkiezingen: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aftredend en herkiesbaar zijn Frans Nico van de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Bout, secretaris en Peter Luiten,</w:t>
      </w:r>
    </w:p>
    <w:p w:rsidR="00000000" w:rsidDel="00000000" w:rsidP="00000000" w:rsidRDefault="00000000" w:rsidRPr="00000000" w14:paraId="00000019">
      <w:pPr>
        <w:ind w:left="708" w:firstLine="0"/>
        <w:rPr/>
      </w:pPr>
      <w:r w:rsidDel="00000000" w:rsidR="00000000" w:rsidRPr="00000000">
        <w:rPr>
          <w:rtl w:val="0"/>
        </w:rPr>
        <w:t xml:space="preserve">penningmeester; (tegen)kandidaten kunnen worden gesteld tot 14 juni 2025 bij de</w:t>
      </w:r>
    </w:p>
    <w:p w:rsidR="00000000" w:rsidDel="00000000" w:rsidP="00000000" w:rsidRDefault="00000000" w:rsidRPr="00000000" w14:paraId="0000001A">
      <w:pPr>
        <w:ind w:left="708" w:firstLine="0"/>
        <w:rPr/>
      </w:pPr>
      <w:r w:rsidDel="00000000" w:rsidR="00000000" w:rsidRPr="00000000">
        <w:rPr>
          <w:rtl w:val="0"/>
        </w:rPr>
        <w:t xml:space="preserve">secretaris van de BGA (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secretaris@bga.amsterdam</w:t>
        </w:r>
      </w:hyperlink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tussentijds aftredend is Henk Veen; het bestuur stelt Niels Melkert kandidaat voor deze vacature; tegenkandidaten kunnen worden gesteld tot 14 juni 2025 bij de secretaris van de BGA (secretaris@bga.amsterdam)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Begroting 2025-2026 (inclusief abonnementstarieven)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Rondvraag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Lijstalinea">
    <w:name w:val="List Paragraph"/>
    <w:basedOn w:val="Standaard"/>
    <w:uiPriority w:val="34"/>
    <w:qFormat w:val="1"/>
    <w:rsid w:val="004052CD"/>
    <w:pPr>
      <w:ind w:left="720"/>
      <w:contextualSpacing w:val="1"/>
    </w:pPr>
  </w:style>
  <w:style w:type="character" w:styleId="Hyperlink">
    <w:name w:val="Hyperlink"/>
    <w:basedOn w:val="Standaardalinea-lettertype"/>
    <w:uiPriority w:val="99"/>
    <w:unhideWhenUsed w:val="1"/>
    <w:rsid w:val="00F5516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F5516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cretaris@bga.amsterda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OYcUjgdZgjuZk6il5wgA+ZlcAw==">CgMxLjA4AHIhMXVKSGJ6QnVqbHY1SUQ5MXZ5d3JjeTExNnYtZldXa3R0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2025-06-03T15:14:00Z</dcterms:created>
  <dc:creator>Kees Schrama</dc:creator>
</cp:coreProperties>
</file>