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53" w:rsidRPr="00B81048" w:rsidRDefault="001F12BB" w:rsidP="000D6953">
      <w:pPr>
        <w:spacing w:after="0" w:line="240" w:lineRule="auto"/>
        <w:rPr>
          <w:b/>
          <w:u w:val="single"/>
        </w:rPr>
      </w:pPr>
      <w:r w:rsidRPr="00B81048">
        <w:rPr>
          <w:b/>
          <w:u w:val="single"/>
        </w:rPr>
        <w:t>Voorjaarsbijeenkomst Technische Commissie met wedstrijdsecretarissen en technisch kader</w:t>
      </w:r>
    </w:p>
    <w:p w:rsidR="000D6953" w:rsidRDefault="00B81048" w:rsidP="000D6953">
      <w:pPr>
        <w:spacing w:after="0" w:line="240" w:lineRule="auto"/>
      </w:pPr>
      <w:r>
        <w:t>d.d. 14 april 2015  clubhuis de Poelster</w:t>
      </w:r>
    </w:p>
    <w:p w:rsidR="00B81048" w:rsidRDefault="00B81048" w:rsidP="000D6953">
      <w:pPr>
        <w:spacing w:after="0" w:line="240" w:lineRule="auto"/>
      </w:pPr>
    </w:p>
    <w:p w:rsidR="000D6953" w:rsidRPr="000D6953" w:rsidRDefault="000D6953" w:rsidP="000D6953">
      <w:pPr>
        <w:spacing w:after="0" w:line="240" w:lineRule="auto"/>
      </w:pPr>
      <w:r w:rsidRPr="000D6953">
        <w:rPr>
          <w:u w:val="single"/>
        </w:rPr>
        <w:t>Aanwezig:</w:t>
      </w:r>
    </w:p>
    <w:p w:rsidR="000D6953" w:rsidRDefault="000D6953" w:rsidP="000D6953">
      <w:pPr>
        <w:spacing w:after="0" w:line="240" w:lineRule="auto"/>
      </w:pPr>
      <w:r>
        <w:t>TC: Albert Gerritsen, Jelle Attema, Niels de Jong, Jan van der Harst</w:t>
      </w:r>
    </w:p>
    <w:p w:rsidR="000D6953" w:rsidRDefault="000D6953" w:rsidP="000D6953">
      <w:pPr>
        <w:spacing w:after="0" w:line="240" w:lineRule="auto"/>
      </w:pPr>
      <w:r>
        <w:t xml:space="preserve">IJNG: </w:t>
      </w:r>
      <w:r>
        <w:tab/>
      </w:r>
      <w:r>
        <w:tab/>
        <w:t xml:space="preserve">Peter van der </w:t>
      </w:r>
      <w:proofErr w:type="spellStart"/>
      <w:r>
        <w:t>Meijden</w:t>
      </w:r>
      <w:proofErr w:type="spellEnd"/>
    </w:p>
    <w:p w:rsidR="000D6953" w:rsidRDefault="000D6953" w:rsidP="000D6953">
      <w:pPr>
        <w:spacing w:after="0" w:line="240" w:lineRule="auto"/>
      </w:pPr>
      <w:r>
        <w:t xml:space="preserve">Viking: </w:t>
      </w:r>
      <w:r>
        <w:tab/>
      </w:r>
      <w:r>
        <w:tab/>
        <w:t>Wim van Lindenberg</w:t>
      </w:r>
    </w:p>
    <w:p w:rsidR="000D6953" w:rsidRDefault="000D6953" w:rsidP="000D6953">
      <w:pPr>
        <w:spacing w:after="0" w:line="240" w:lineRule="auto"/>
      </w:pPr>
      <w:r>
        <w:t xml:space="preserve">HGI: </w:t>
      </w:r>
      <w:r>
        <w:tab/>
      </w:r>
      <w:r>
        <w:tab/>
        <w:t>Martijn Goedhart</w:t>
      </w:r>
    </w:p>
    <w:p w:rsidR="000D6953" w:rsidRDefault="000D6953" w:rsidP="000D6953">
      <w:pPr>
        <w:spacing w:after="0" w:line="240" w:lineRule="auto"/>
      </w:pPr>
      <w:r>
        <w:t xml:space="preserve">HCA/HGI: </w:t>
      </w:r>
      <w:r>
        <w:tab/>
        <w:t>Ans Gerritsen</w:t>
      </w:r>
    </w:p>
    <w:p w:rsidR="000D6953" w:rsidRDefault="000D6953" w:rsidP="000D6953">
      <w:pPr>
        <w:spacing w:after="0" w:line="240" w:lineRule="auto"/>
      </w:pPr>
      <w:r>
        <w:t xml:space="preserve">ASV: </w:t>
      </w:r>
      <w:r>
        <w:tab/>
      </w:r>
      <w:r>
        <w:tab/>
        <w:t>Jeanette Klaver</w:t>
      </w:r>
    </w:p>
    <w:p w:rsidR="000D6953" w:rsidRDefault="000D6953" w:rsidP="000D6953">
      <w:pPr>
        <w:spacing w:after="0" w:line="240" w:lineRule="auto"/>
      </w:pPr>
      <w:r>
        <w:t>ASV:</w:t>
      </w:r>
      <w:r>
        <w:tab/>
      </w:r>
      <w:r>
        <w:tab/>
        <w:t xml:space="preserve"> </w:t>
      </w:r>
      <w:proofErr w:type="spellStart"/>
      <w:r>
        <w:t>Ynke</w:t>
      </w:r>
      <w:proofErr w:type="spellEnd"/>
      <w:r>
        <w:t xml:space="preserve"> Hornstra</w:t>
      </w:r>
    </w:p>
    <w:p w:rsidR="000D6953" w:rsidRDefault="000D6953" w:rsidP="000D6953">
      <w:pPr>
        <w:spacing w:after="0" w:line="240" w:lineRule="auto"/>
      </w:pPr>
      <w:r>
        <w:t>Amstelbocht:</w:t>
      </w:r>
      <w:r>
        <w:tab/>
        <w:t xml:space="preserve"> Nellie Kea</w:t>
      </w:r>
    </w:p>
    <w:p w:rsidR="000D6953" w:rsidRDefault="000D6953" w:rsidP="000D6953">
      <w:pPr>
        <w:spacing w:after="0" w:line="240" w:lineRule="auto"/>
      </w:pPr>
    </w:p>
    <w:p w:rsidR="000D6953" w:rsidRDefault="001573A7" w:rsidP="000D6953">
      <w:pPr>
        <w:spacing w:after="0" w:line="240" w:lineRule="auto"/>
      </w:pPr>
      <w:r>
        <w:t>De volgende suggesties en opmerkingen worden ge</w:t>
      </w:r>
      <w:r w:rsidR="00B81048">
        <w:t>plaatst</w:t>
      </w:r>
      <w:r>
        <w:t>:</w:t>
      </w:r>
    </w:p>
    <w:p w:rsidR="001573A7" w:rsidRDefault="001573A7" w:rsidP="000D6953">
      <w:pPr>
        <w:spacing w:after="0" w:line="240" w:lineRule="auto"/>
      </w:pPr>
    </w:p>
    <w:p w:rsidR="00B81048" w:rsidRPr="00B81048" w:rsidRDefault="00B81048" w:rsidP="000D6953">
      <w:pPr>
        <w:spacing w:after="0" w:line="240" w:lineRule="auto"/>
        <w:rPr>
          <w:u w:val="single"/>
        </w:rPr>
      </w:pPr>
      <w:r w:rsidRPr="00B81048">
        <w:rPr>
          <w:u w:val="single"/>
        </w:rPr>
        <w:t>Selecties en selectiewedstrijden</w:t>
      </w:r>
    </w:p>
    <w:p w:rsidR="000D6953" w:rsidRDefault="00B81048" w:rsidP="000D6953">
      <w:pPr>
        <w:pStyle w:val="Lijstalinea"/>
        <w:numPr>
          <w:ilvl w:val="0"/>
          <w:numId w:val="1"/>
        </w:numPr>
        <w:spacing w:after="0" w:line="240" w:lineRule="auto"/>
      </w:pPr>
      <w:r>
        <w:t>Ee</w:t>
      </w:r>
      <w:r w:rsidR="000D6953">
        <w:t>rder in het seizoen</w:t>
      </w:r>
      <w:r>
        <w:t xml:space="preserve"> </w:t>
      </w:r>
      <w:r w:rsidR="000D6953">
        <w:t>een 1000m voor Pup</w:t>
      </w:r>
      <w:r>
        <w:t xml:space="preserve">-A, mede voor </w:t>
      </w:r>
      <w:r w:rsidR="000D6953">
        <w:t>selectie Gewestelijke Pup A-wedstrijden</w:t>
      </w:r>
    </w:p>
    <w:p w:rsidR="000D6953" w:rsidRDefault="000D6953" w:rsidP="000D6953">
      <w:pPr>
        <w:pStyle w:val="Lijstalinea"/>
        <w:numPr>
          <w:ilvl w:val="0"/>
          <w:numId w:val="1"/>
        </w:numPr>
        <w:spacing w:after="0" w:line="240" w:lineRule="auto"/>
      </w:pPr>
      <w:r>
        <w:t>Verduidelijken van criteria voor opname in C-selectie. Nu wordt de suggestie gewekt dat een rijder wordt geselecteerd hij/zij aan de meeste criteria voldoet of aan meer criteria voldoet dan anderen. Met name er sterker op wijzen dat de inschatting van het schaatspotentieel door de selectietrainers doorslaggevend kan zijn.</w:t>
      </w:r>
    </w:p>
    <w:p w:rsidR="00B81048" w:rsidRDefault="00B81048" w:rsidP="00B81048">
      <w:pPr>
        <w:pStyle w:val="Lijstalinea"/>
        <w:numPr>
          <w:ilvl w:val="0"/>
          <w:numId w:val="1"/>
        </w:numPr>
        <w:spacing w:after="0" w:line="240" w:lineRule="auto"/>
      </w:pPr>
      <w:r>
        <w:t>Selectiecriteria Gewestelijke en andere wedstrijden buiten Amsterdam</w:t>
      </w:r>
      <w:r>
        <w:t xml:space="preserve"> verspreiden</w:t>
      </w:r>
      <w:r>
        <w:t>.</w:t>
      </w:r>
    </w:p>
    <w:p w:rsidR="00B81048" w:rsidRDefault="00B81048" w:rsidP="00B81048">
      <w:pPr>
        <w:pStyle w:val="Lijstalinea"/>
        <w:numPr>
          <w:ilvl w:val="0"/>
          <w:numId w:val="1"/>
        </w:numPr>
        <w:spacing w:after="0" w:line="240" w:lineRule="auto"/>
      </w:pPr>
      <w:r>
        <w:t xml:space="preserve">Deelname aan de selecties is niet vrijblijvend. De TC zal een beroep doen op rijders en ouders om een organisatorische bijdrage te leveren aan het Amsterdamse schaatsen. </w:t>
      </w:r>
      <w:proofErr w:type="spellStart"/>
      <w:r>
        <w:t>Bijv</w:t>
      </w:r>
      <w:proofErr w:type="spellEnd"/>
      <w:r>
        <w:t>:</w:t>
      </w:r>
      <w:r>
        <w:t xml:space="preserve"> schrijven van stukjes voor de website, onderhoud website, jurylid, (deel-)organisatie trainingskampen e.d.</w:t>
      </w:r>
    </w:p>
    <w:p w:rsidR="00B81048" w:rsidRDefault="00B81048" w:rsidP="00B81048">
      <w:pPr>
        <w:pStyle w:val="Lijstalinea"/>
        <w:numPr>
          <w:ilvl w:val="0"/>
          <w:numId w:val="1"/>
        </w:numPr>
        <w:spacing w:after="0" w:line="240" w:lineRule="auto"/>
      </w:pPr>
      <w:r>
        <w:t xml:space="preserve">Masters die zich gekwalificeerd hebben voor NK-Masters </w:t>
      </w:r>
      <w:proofErr w:type="spellStart"/>
      <w:r>
        <w:t>pro-actief</w:t>
      </w:r>
      <w:proofErr w:type="spellEnd"/>
      <w:r>
        <w:t xml:space="preserve"> benaderen om zich extra voor te bereiden door 4x op selectie-uur te kunnen trainen.</w:t>
      </w:r>
    </w:p>
    <w:p w:rsidR="000D6953" w:rsidRDefault="000D6953" w:rsidP="000D6953">
      <w:pPr>
        <w:pStyle w:val="Lijstalinea"/>
        <w:numPr>
          <w:ilvl w:val="0"/>
          <w:numId w:val="1"/>
        </w:numPr>
        <w:spacing w:after="0" w:line="240" w:lineRule="auto"/>
      </w:pPr>
      <w:r>
        <w:t xml:space="preserve">Assistent gezocht voor Rob </w:t>
      </w:r>
      <w:proofErr w:type="spellStart"/>
      <w:r>
        <w:t>Wokke</w:t>
      </w:r>
      <w:proofErr w:type="spellEnd"/>
      <w:r>
        <w:t xml:space="preserve">, opvolger als trainer van de Baanselectie van </w:t>
      </w:r>
      <w:proofErr w:type="spellStart"/>
      <w:r>
        <w:t>Alex</w:t>
      </w:r>
      <w:proofErr w:type="spellEnd"/>
      <w:r>
        <w:t xml:space="preserve"> </w:t>
      </w:r>
      <w:proofErr w:type="spellStart"/>
      <w:r>
        <w:t>Outenaar</w:t>
      </w:r>
      <w:proofErr w:type="spellEnd"/>
    </w:p>
    <w:p w:rsidR="000D6953" w:rsidRDefault="000D6953" w:rsidP="000D6953">
      <w:pPr>
        <w:pStyle w:val="Lijstalinea"/>
        <w:numPr>
          <w:ilvl w:val="1"/>
          <w:numId w:val="1"/>
        </w:numPr>
        <w:spacing w:after="0" w:line="240" w:lineRule="auto"/>
      </w:pPr>
      <w:r>
        <w:t xml:space="preserve">NB: Inmiddels is </w:t>
      </w:r>
      <w:proofErr w:type="spellStart"/>
      <w:r>
        <w:t>Rhian</w:t>
      </w:r>
      <w:proofErr w:type="spellEnd"/>
      <w:r>
        <w:t xml:space="preserve"> Ket bereid gevonden voor deze functie.</w:t>
      </w:r>
    </w:p>
    <w:p w:rsidR="00B81048" w:rsidRDefault="00B81048" w:rsidP="00B81048">
      <w:pPr>
        <w:spacing w:after="0" w:line="240" w:lineRule="auto"/>
      </w:pPr>
    </w:p>
    <w:p w:rsidR="00B81048" w:rsidRPr="00B81048" w:rsidRDefault="00B81048" w:rsidP="00B81048">
      <w:pPr>
        <w:spacing w:after="0" w:line="240" w:lineRule="auto"/>
        <w:rPr>
          <w:u w:val="single"/>
        </w:rPr>
      </w:pPr>
      <w:r w:rsidRPr="00B81048">
        <w:rPr>
          <w:u w:val="single"/>
        </w:rPr>
        <w:t>Wedstrijden voor niet-Amsterdamse licentiehouders</w:t>
      </w:r>
    </w:p>
    <w:p w:rsidR="001573A7" w:rsidRDefault="001573A7" w:rsidP="000D6953">
      <w:pPr>
        <w:pStyle w:val="Lijstalinea"/>
        <w:numPr>
          <w:ilvl w:val="0"/>
          <w:numId w:val="1"/>
        </w:numPr>
        <w:spacing w:after="0" w:line="240" w:lineRule="auto"/>
      </w:pPr>
      <w:r>
        <w:t xml:space="preserve">We zullen bezien </w:t>
      </w:r>
      <w:r w:rsidR="00B81048">
        <w:t>of</w:t>
      </w:r>
      <w:r>
        <w:t xml:space="preserve"> komend jaar – door het nieuwe licentiesysteem met o.a. ook </w:t>
      </w:r>
      <w:proofErr w:type="spellStart"/>
      <w:r>
        <w:t>daglicenties</w:t>
      </w:r>
      <w:proofErr w:type="spellEnd"/>
      <w:r>
        <w:t xml:space="preserve"> - de mogelijkheid ontstaat om Jeugdschaatsers tegen betaling aan wedstrijden mee te laten doen.</w:t>
      </w:r>
    </w:p>
    <w:p w:rsidR="001573A7" w:rsidRDefault="001573A7" w:rsidP="000D6953">
      <w:pPr>
        <w:pStyle w:val="Lijstalinea"/>
        <w:numPr>
          <w:ilvl w:val="0"/>
          <w:numId w:val="1"/>
        </w:numPr>
        <w:spacing w:after="0" w:line="240" w:lineRule="auto"/>
      </w:pPr>
      <w:r>
        <w:t>Rijders van andere banen kunnen ook meedoen als er ruimte in het wedstrijdschema is. Eventueel tegen een kleine vergoeding van de extra organisatiekosten.</w:t>
      </w:r>
    </w:p>
    <w:p w:rsidR="00B81048" w:rsidRDefault="00B81048" w:rsidP="00B81048">
      <w:pPr>
        <w:spacing w:after="0" w:line="240" w:lineRule="auto"/>
      </w:pPr>
    </w:p>
    <w:p w:rsidR="00B81048" w:rsidRPr="00B81048" w:rsidRDefault="00B81048" w:rsidP="00B81048">
      <w:pPr>
        <w:spacing w:after="0" w:line="240" w:lineRule="auto"/>
        <w:rPr>
          <w:u w:val="single"/>
        </w:rPr>
      </w:pPr>
      <w:r w:rsidRPr="00B81048">
        <w:rPr>
          <w:u w:val="single"/>
        </w:rPr>
        <w:t>Alternatieve wedstrijdvormen</w:t>
      </w:r>
    </w:p>
    <w:p w:rsidR="001573A7" w:rsidRDefault="001573A7" w:rsidP="000D6953">
      <w:pPr>
        <w:pStyle w:val="Lijstalinea"/>
        <w:numPr>
          <w:ilvl w:val="0"/>
          <w:numId w:val="1"/>
        </w:numPr>
        <w:spacing w:after="0" w:line="240" w:lineRule="auto"/>
      </w:pPr>
      <w:r>
        <w:t>De TC zal zich herbezinnen op de Alternatieve wedstrijden. Vorig jaar en dit jaar is het niet gelukt daarmee rijders te trekken die anders niet aan wedstrijden meedoen. Alternatieve wedstrijdvormen werken het best in het verband van een club-activiteit.</w:t>
      </w:r>
    </w:p>
    <w:p w:rsidR="00B81048" w:rsidRDefault="00B81048" w:rsidP="00B81048">
      <w:pPr>
        <w:pStyle w:val="Lijstalinea"/>
        <w:numPr>
          <w:ilvl w:val="0"/>
          <w:numId w:val="1"/>
        </w:numPr>
        <w:spacing w:after="0" w:line="240" w:lineRule="auto"/>
      </w:pPr>
      <w:r>
        <w:t>Wedstrijd organiseren waarbij rijders zich als koppel opgeven om tegen elkaar te rijden.</w:t>
      </w:r>
    </w:p>
    <w:p w:rsidR="001573A7" w:rsidRDefault="001573A7" w:rsidP="001573A7">
      <w:pPr>
        <w:pStyle w:val="Lijstalinea"/>
        <w:numPr>
          <w:ilvl w:val="0"/>
          <w:numId w:val="1"/>
        </w:numPr>
        <w:spacing w:after="0" w:line="240" w:lineRule="auto"/>
      </w:pPr>
      <w:r>
        <w:t xml:space="preserve">Graag weer </w:t>
      </w:r>
      <w:r>
        <w:t xml:space="preserve">een Ploegenachtervolging </w:t>
      </w:r>
      <w:r>
        <w:t xml:space="preserve">organiseren </w:t>
      </w:r>
    </w:p>
    <w:p w:rsidR="001573A7" w:rsidRDefault="001573A7" w:rsidP="001573A7">
      <w:pPr>
        <w:pStyle w:val="Lijstalinea"/>
        <w:numPr>
          <w:ilvl w:val="1"/>
          <w:numId w:val="1"/>
        </w:numPr>
        <w:spacing w:after="0" w:line="240" w:lineRule="auto"/>
      </w:pPr>
      <w:r>
        <w:t>Bijvoorbeeld in combinatie met</w:t>
      </w:r>
      <w:r>
        <w:t xml:space="preserve"> Alternatieve wedstrijdvormen</w:t>
      </w:r>
      <w:r>
        <w:t>, want verleden heeft aangetoond dat een Ploegenachtervolging alleen te weinig belangstelling trekt.</w:t>
      </w:r>
    </w:p>
    <w:p w:rsidR="00B81048" w:rsidRDefault="00B81048" w:rsidP="00B81048">
      <w:pPr>
        <w:spacing w:after="0" w:line="240" w:lineRule="auto"/>
      </w:pPr>
    </w:p>
    <w:p w:rsidR="00B81048" w:rsidRPr="00B81048" w:rsidRDefault="00B81048" w:rsidP="00B81048">
      <w:pPr>
        <w:spacing w:after="0" w:line="240" w:lineRule="auto"/>
        <w:rPr>
          <w:u w:val="single"/>
        </w:rPr>
      </w:pPr>
      <w:r w:rsidRPr="00B81048">
        <w:rPr>
          <w:u w:val="single"/>
        </w:rPr>
        <w:t>Wensen t.a.v. club-evenementen</w:t>
      </w:r>
    </w:p>
    <w:p w:rsidR="001573A7" w:rsidRDefault="001573A7" w:rsidP="000D6953">
      <w:pPr>
        <w:pStyle w:val="Lijstalinea"/>
        <w:numPr>
          <w:ilvl w:val="0"/>
          <w:numId w:val="1"/>
        </w:numPr>
        <w:spacing w:after="0" w:line="240" w:lineRule="auto"/>
      </w:pPr>
      <w:r>
        <w:t>De Verenigingsavond – zaterdag 2</w:t>
      </w:r>
      <w:r w:rsidRPr="001573A7">
        <w:rPr>
          <w:vertAlign w:val="superscript"/>
        </w:rPr>
        <w:t>e</w:t>
      </w:r>
      <w:r>
        <w:t xml:space="preserve"> blok - blijft mogelijk op verzoek van een vereniging of combinatie van verenigingen. Graag wensen voor begin seizoen doorgeven.</w:t>
      </w:r>
    </w:p>
    <w:p w:rsidR="00B81048" w:rsidRDefault="00B81048" w:rsidP="00B81048">
      <w:pPr>
        <w:pStyle w:val="Lijstalinea"/>
        <w:numPr>
          <w:ilvl w:val="0"/>
          <w:numId w:val="1"/>
        </w:numPr>
        <w:spacing w:after="0" w:line="240" w:lineRule="auto"/>
      </w:pPr>
      <w:r>
        <w:t>Wens</w:t>
      </w:r>
      <w:r w:rsidR="001573A7">
        <w:t>en t.a.v. dag/tijd Clubkampioenschap graag voor begin seizoen doorgeven. Dan is er de meeste kans dat er rekening mee kan worden gehouden.</w:t>
      </w:r>
    </w:p>
    <w:p w:rsidR="00B81048" w:rsidRDefault="00B81048" w:rsidP="00B81048">
      <w:pPr>
        <w:spacing w:after="0" w:line="240" w:lineRule="auto"/>
      </w:pPr>
    </w:p>
    <w:p w:rsidR="001573A7" w:rsidRDefault="00B81048" w:rsidP="00B81048">
      <w:pPr>
        <w:spacing w:after="0" w:line="240" w:lineRule="auto"/>
      </w:pPr>
      <w:r>
        <w:t>De TC dankt iedereen voor de constructieve bijdrage en gaat met de suggesties aan de slag.</w:t>
      </w:r>
    </w:p>
    <w:p w:rsidR="001F12BB" w:rsidRDefault="001F12BB" w:rsidP="000D6953">
      <w:pPr>
        <w:spacing w:after="0" w:line="240" w:lineRule="auto"/>
      </w:pPr>
    </w:p>
    <w:p w:rsidR="00B81048" w:rsidRDefault="00B81048" w:rsidP="000D6953">
      <w:pPr>
        <w:spacing w:after="0" w:line="240" w:lineRule="auto"/>
      </w:pPr>
      <w:r>
        <w:t>Secretaris TC</w:t>
      </w:r>
    </w:p>
    <w:p w:rsidR="00B81048" w:rsidRDefault="00B81048" w:rsidP="000D6953">
      <w:pPr>
        <w:spacing w:after="0" w:line="240" w:lineRule="auto"/>
      </w:pPr>
      <w:r>
        <w:t>Jan van der Harst</w:t>
      </w:r>
      <w:bookmarkStart w:id="0" w:name="_GoBack"/>
      <w:bookmarkEnd w:id="0"/>
    </w:p>
    <w:sectPr w:rsidR="00B81048" w:rsidSect="00B8104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77EFA"/>
    <w:multiLevelType w:val="hybridMultilevel"/>
    <w:tmpl w:val="286AE45A"/>
    <w:lvl w:ilvl="0" w:tplc="24AAE65E">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B"/>
    <w:rsid w:val="000D6953"/>
    <w:rsid w:val="001573A7"/>
    <w:rsid w:val="001F12BB"/>
    <w:rsid w:val="00822E02"/>
    <w:rsid w:val="00B81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BCC6-3790-45FF-81AA-03B57E4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Harst</dc:creator>
  <cp:keywords/>
  <dc:description/>
  <cp:lastModifiedBy>Jan van der Harst</cp:lastModifiedBy>
  <cp:revision>1</cp:revision>
  <dcterms:created xsi:type="dcterms:W3CDTF">2015-04-26T19:53:00Z</dcterms:created>
  <dcterms:modified xsi:type="dcterms:W3CDTF">2015-04-26T20:34:00Z</dcterms:modified>
</cp:coreProperties>
</file>