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17" w:rsidRDefault="00611817" w:rsidP="00FC471A">
      <w:pPr>
        <w:jc w:val="center"/>
        <w:rPr>
          <w:b/>
          <w:sz w:val="28"/>
          <w:u w:val="single"/>
        </w:rPr>
      </w:pPr>
      <w:bookmarkStart w:id="0" w:name="_GoBack"/>
      <w:bookmarkEnd w:id="0"/>
      <w:proofErr w:type="spellStart"/>
      <w:r w:rsidRPr="00FC471A">
        <w:rPr>
          <w:b/>
          <w:sz w:val="28"/>
          <w:u w:val="single"/>
        </w:rPr>
        <w:t>P</w:t>
      </w:r>
      <w:r w:rsidR="00FC471A" w:rsidRPr="00FC471A">
        <w:rPr>
          <w:b/>
          <w:sz w:val="28"/>
          <w:u w:val="single"/>
        </w:rPr>
        <w:t>ortengen</w:t>
      </w:r>
      <w:proofErr w:type="spellEnd"/>
      <w:r w:rsidR="00FC471A" w:rsidRPr="00FC471A">
        <w:rPr>
          <w:b/>
          <w:sz w:val="28"/>
          <w:u w:val="single"/>
        </w:rPr>
        <w:t xml:space="preserve"> P</w:t>
      </w:r>
      <w:r w:rsidRPr="00FC471A">
        <w:rPr>
          <w:b/>
          <w:sz w:val="28"/>
          <w:u w:val="single"/>
        </w:rPr>
        <w:t>upillen Competitie</w:t>
      </w:r>
    </w:p>
    <w:p w:rsidR="00FC471A" w:rsidRPr="00FC471A" w:rsidRDefault="00FC471A" w:rsidP="00FC471A">
      <w:pPr>
        <w:jc w:val="center"/>
        <w:rPr>
          <w:b/>
          <w:sz w:val="28"/>
          <w:u w:val="single"/>
        </w:rPr>
      </w:pPr>
    </w:p>
    <w:p w:rsidR="00611817" w:rsidRDefault="00611817" w:rsidP="00611817">
      <w:pPr>
        <w:numPr>
          <w:ilvl w:val="0"/>
          <w:numId w:val="1"/>
        </w:numPr>
      </w:pPr>
      <w:r>
        <w:t>Pupillen A en B, tevens Pup CDE met 300m onder de 40 sec.</w:t>
      </w:r>
    </w:p>
    <w:p w:rsidR="00FD7ABF" w:rsidRDefault="00FD7ABF" w:rsidP="00FD7ABF">
      <w:pPr>
        <w:ind w:left="360"/>
      </w:pPr>
    </w:p>
    <w:p w:rsidR="00611817" w:rsidRDefault="00611817" w:rsidP="00611817">
      <w:pPr>
        <w:numPr>
          <w:ilvl w:val="0"/>
          <w:numId w:val="1"/>
        </w:numPr>
      </w:pPr>
      <w:r>
        <w:t>5 competitie-ochtenden + 1 finale ochtend.</w:t>
      </w:r>
    </w:p>
    <w:p w:rsidR="00521D07" w:rsidRDefault="00521D07" w:rsidP="00521D07">
      <w:pPr>
        <w:numPr>
          <w:ilvl w:val="1"/>
          <w:numId w:val="1"/>
        </w:numPr>
      </w:pPr>
      <w:r>
        <w:t>Voorronde</w:t>
      </w:r>
      <w:r>
        <w:tab/>
      </w:r>
      <w:r w:rsidR="00611817">
        <w:t xml:space="preserve">:  </w:t>
      </w:r>
    </w:p>
    <w:p w:rsidR="00521D07" w:rsidRDefault="00611817" w:rsidP="00521D07">
      <w:pPr>
        <w:numPr>
          <w:ilvl w:val="2"/>
          <w:numId w:val="1"/>
        </w:numPr>
      </w:pPr>
      <w:r>
        <w:t>100 / 500 / 300</w:t>
      </w:r>
      <w:r w:rsidR="00FD7ABF">
        <w:t xml:space="preserve">   (3 ochtenden)</w:t>
      </w:r>
    </w:p>
    <w:p w:rsidR="00521D07" w:rsidRDefault="00521D07" w:rsidP="00521D07">
      <w:pPr>
        <w:numPr>
          <w:ilvl w:val="2"/>
          <w:numId w:val="1"/>
        </w:numPr>
      </w:pPr>
      <w:r>
        <w:t>100</w:t>
      </w:r>
      <w:r w:rsidR="00611817">
        <w:t xml:space="preserve"> /</w:t>
      </w:r>
      <w:r>
        <w:t xml:space="preserve"> 500 / 7</w:t>
      </w:r>
      <w:r w:rsidR="00611817">
        <w:t xml:space="preserve">00  </w:t>
      </w:r>
      <w:r w:rsidR="00FD7ABF">
        <w:t xml:space="preserve"> (2 ochtenden)</w:t>
      </w:r>
    </w:p>
    <w:p w:rsidR="008565F9" w:rsidRDefault="00521D07" w:rsidP="00521D07">
      <w:pPr>
        <w:numPr>
          <w:ilvl w:val="1"/>
          <w:numId w:val="1"/>
        </w:numPr>
      </w:pPr>
      <w:r>
        <w:t>F</w:t>
      </w:r>
      <w:r w:rsidR="00611817">
        <w:t xml:space="preserve">inale </w:t>
      </w:r>
    </w:p>
    <w:p w:rsidR="00611817" w:rsidRDefault="00611817" w:rsidP="008565F9">
      <w:pPr>
        <w:numPr>
          <w:ilvl w:val="2"/>
          <w:numId w:val="1"/>
        </w:numPr>
      </w:pPr>
      <w:r>
        <w:t>500</w:t>
      </w:r>
      <w:r w:rsidR="001A4961">
        <w:t xml:space="preserve"> </w:t>
      </w:r>
      <w:r>
        <w:t>-</w:t>
      </w:r>
      <w:r w:rsidR="001A4961">
        <w:t xml:space="preserve"> </w:t>
      </w:r>
      <w:r>
        <w:t>1000</w:t>
      </w:r>
      <w:r w:rsidR="008565F9">
        <w:t xml:space="preserve"> Pup A </w:t>
      </w:r>
    </w:p>
    <w:p w:rsidR="008565F9" w:rsidRDefault="008565F9" w:rsidP="008565F9">
      <w:pPr>
        <w:numPr>
          <w:ilvl w:val="2"/>
          <w:numId w:val="1"/>
        </w:numPr>
      </w:pPr>
      <w:r>
        <w:t>500 –</w:t>
      </w:r>
      <w:r w:rsidR="001A4961">
        <w:t xml:space="preserve"> </w:t>
      </w:r>
      <w:r>
        <w:t xml:space="preserve"> 700</w:t>
      </w:r>
      <w:r>
        <w:tab/>
      </w:r>
      <w:r w:rsidR="001A4961">
        <w:t xml:space="preserve"> </w:t>
      </w:r>
      <w:r>
        <w:t xml:space="preserve">Pup </w:t>
      </w:r>
      <w:r w:rsidR="001A4961">
        <w:t>B</w:t>
      </w:r>
      <w:r>
        <w:t>CDE</w:t>
      </w:r>
    </w:p>
    <w:p w:rsidR="00611817" w:rsidRDefault="00611817" w:rsidP="00611817"/>
    <w:p w:rsidR="00611817" w:rsidRPr="002D4728" w:rsidRDefault="00611817" w:rsidP="00611817">
      <w:pPr>
        <w:rPr>
          <w:u w:val="single"/>
        </w:rPr>
      </w:pPr>
      <w:r w:rsidRPr="002D4728">
        <w:rPr>
          <w:u w:val="single"/>
        </w:rPr>
        <w:t>Klassement</w:t>
      </w:r>
    </w:p>
    <w:p w:rsidR="008565F9" w:rsidRDefault="00611817" w:rsidP="00611817">
      <w:pPr>
        <w:ind w:left="360" w:hanging="360"/>
      </w:pPr>
      <w:r>
        <w:t>-</w:t>
      </w:r>
      <w:r>
        <w:tab/>
        <w:t>Pe</w:t>
      </w:r>
      <w:r w:rsidR="008565F9">
        <w:t>r afstand worden punten gegeven</w:t>
      </w:r>
      <w:r w:rsidR="00FD0166">
        <w:t xml:space="preserve"> (alle categorieën </w:t>
      </w:r>
      <w:r w:rsidR="00E7500F">
        <w:t>samen, maar</w:t>
      </w:r>
      <w:r w:rsidR="00FD4EBD">
        <w:t xml:space="preserve"> jongens en meisjes </w:t>
      </w:r>
      <w:r w:rsidR="00E7500F">
        <w:t>apart)</w:t>
      </w:r>
    </w:p>
    <w:p w:rsidR="008565F9" w:rsidRDefault="00FD0166" w:rsidP="00611817">
      <w:pPr>
        <w:ind w:left="360" w:hanging="360"/>
      </w:pPr>
      <w:r>
        <w:tab/>
        <w:t xml:space="preserve">- </w:t>
      </w:r>
      <w:r w:rsidR="008565F9">
        <w:t>60-55-50-46-42-39-36-34-32-30-29-28-</w:t>
      </w:r>
      <w:r w:rsidR="00FD7ABF">
        <w:t xml:space="preserve"> aflopend tot</w:t>
      </w:r>
      <w:r w:rsidR="008565F9">
        <w:t xml:space="preserve"> 7-6</w:t>
      </w:r>
    </w:p>
    <w:p w:rsidR="008565F9" w:rsidRDefault="00611817" w:rsidP="008565F9">
      <w:pPr>
        <w:ind w:left="360"/>
      </w:pPr>
      <w:r>
        <w:t>De overige deelnemers</w:t>
      </w:r>
      <w:r w:rsidR="008565F9">
        <w:t xml:space="preserve"> die de afstand hebben uitgereden krijgen 5 punten</w:t>
      </w:r>
    </w:p>
    <w:p w:rsidR="00611817" w:rsidRDefault="008565F9" w:rsidP="008565F9">
      <w:pPr>
        <w:ind w:left="360"/>
      </w:pPr>
      <w:r>
        <w:t>R</w:t>
      </w:r>
      <w:r w:rsidR="00611817">
        <w:t>ijders die niet zijn gefinish</w:t>
      </w:r>
      <w:r w:rsidR="00FD7ABF">
        <w:t>t</w:t>
      </w:r>
      <w:r w:rsidR="00611817">
        <w:t xml:space="preserve"> of zijn gediskwalificeerd, krijgen </w:t>
      </w:r>
      <w:r w:rsidR="00FD0166">
        <w:t>3</w:t>
      </w:r>
      <w:r w:rsidR="00611817">
        <w:t xml:space="preserve"> punten.</w:t>
      </w:r>
    </w:p>
    <w:p w:rsidR="005D52EC" w:rsidRDefault="005D52EC" w:rsidP="008565F9">
      <w:pPr>
        <w:ind w:left="360"/>
      </w:pPr>
      <w:r>
        <w:t>Omdat niet alle rijders de 500m en 700m mogen rijden (</w:t>
      </w:r>
      <w:proofErr w:type="spellStart"/>
      <w:r>
        <w:t>ivm</w:t>
      </w:r>
      <w:proofErr w:type="spellEnd"/>
      <w:r>
        <w:t xml:space="preserve"> tijdslimiet) kunnen zij toch punten verdienen voor deze afstanden. Eerst worden de punten verdeeld onder de rijders die juiste afstand (500m) hebben gereden. Vervolgens wordt er daarna doorgeteld op de vervangende afstand.</w:t>
      </w:r>
    </w:p>
    <w:p w:rsidR="00FD7ABF" w:rsidRDefault="00FD7ABF" w:rsidP="008565F9">
      <w:pPr>
        <w:ind w:left="360"/>
      </w:pPr>
    </w:p>
    <w:p w:rsidR="00611817" w:rsidRDefault="00611817" w:rsidP="00611817">
      <w:pPr>
        <w:ind w:left="360" w:hanging="360"/>
      </w:pPr>
      <w:r>
        <w:t>-</w:t>
      </w:r>
      <w:r>
        <w:tab/>
        <w:t>Na 5 voorronden wordt een tussenklassement opgemaakt voor rijders die minimaal 3 keer hebben meegedaan. Het tussenklassement wordt bepaald door de punten op te tellen van</w:t>
      </w:r>
    </w:p>
    <w:p w:rsidR="00611817" w:rsidRDefault="00611817" w:rsidP="00611817">
      <w:pPr>
        <w:ind w:left="360" w:hanging="360"/>
      </w:pPr>
      <w:r>
        <w:tab/>
      </w:r>
      <w:r>
        <w:tab/>
        <w:t>- de 3 hoogste scores op de 100m</w:t>
      </w:r>
    </w:p>
    <w:p w:rsidR="00611817" w:rsidRDefault="00611817" w:rsidP="00611817">
      <w:pPr>
        <w:ind w:left="360" w:firstLine="348"/>
      </w:pPr>
      <w:r>
        <w:t xml:space="preserve">- de 3 hoogste scores op de 500m </w:t>
      </w:r>
    </w:p>
    <w:p w:rsidR="00611817" w:rsidRDefault="008565F9" w:rsidP="00611817">
      <w:pPr>
        <w:ind w:left="360" w:firstLine="348"/>
      </w:pPr>
      <w:r>
        <w:t xml:space="preserve">- de 3 </w:t>
      </w:r>
      <w:r w:rsidR="00611817">
        <w:t>hoogste scores op de 300m</w:t>
      </w:r>
      <w:r>
        <w:t>/700m</w:t>
      </w:r>
    </w:p>
    <w:p w:rsidR="00FD7ABF" w:rsidRDefault="00FD7ABF" w:rsidP="00611817">
      <w:pPr>
        <w:ind w:left="360" w:firstLine="348"/>
      </w:pPr>
    </w:p>
    <w:p w:rsidR="00611817" w:rsidRDefault="001A4961" w:rsidP="00611817">
      <w:pPr>
        <w:numPr>
          <w:ilvl w:val="0"/>
          <w:numId w:val="1"/>
        </w:numPr>
      </w:pPr>
      <w:r>
        <w:t xml:space="preserve">Bij de Pup A worden de bovenste 8 meisjes en 12 jongens uit het klassement </w:t>
      </w:r>
      <w:r w:rsidR="00611817">
        <w:t>uitgenodigd voor de finale</w:t>
      </w:r>
      <w:r>
        <w:t>, mits zij voldoen aan de limiettijd voor het rijden van een 1000m.</w:t>
      </w:r>
    </w:p>
    <w:p w:rsidR="00611817" w:rsidRDefault="001A4961" w:rsidP="001A4961">
      <w:pPr>
        <w:ind w:left="360"/>
      </w:pPr>
      <w:r>
        <w:t xml:space="preserve">Bij de </w:t>
      </w:r>
      <w:r w:rsidR="00611817">
        <w:t xml:space="preserve">Pup </w:t>
      </w:r>
      <w:r>
        <w:t>B</w:t>
      </w:r>
      <w:r w:rsidR="00611817">
        <w:t xml:space="preserve">CDE worden </w:t>
      </w:r>
      <w:r>
        <w:t xml:space="preserve">de bovenste 4 meisjes en 6 jongens </w:t>
      </w:r>
      <w:r w:rsidR="00611817">
        <w:t>uitgenodigd voo</w:t>
      </w:r>
      <w:r w:rsidR="008565F9">
        <w:t xml:space="preserve">r de </w:t>
      </w:r>
      <w:r>
        <w:t>kleine finale, mits zij voldoen aan de limiettijd voor het rijden van een 700m.</w:t>
      </w:r>
    </w:p>
    <w:p w:rsidR="001A4961" w:rsidRDefault="001A4961" w:rsidP="001A4961">
      <w:pPr>
        <w:ind w:left="360"/>
      </w:pPr>
    </w:p>
    <w:p w:rsidR="001A4961" w:rsidRDefault="001A4961" w:rsidP="001A4961">
      <w:pPr>
        <w:ind w:left="360"/>
      </w:pPr>
      <w:r>
        <w:t>Indien er meer tijd beschikbaar is kunnen meer rijders worden uitgenodigd.</w:t>
      </w:r>
    </w:p>
    <w:p w:rsidR="001A4961" w:rsidRDefault="001A4961" w:rsidP="001A4961">
      <w:pPr>
        <w:ind w:left="360"/>
      </w:pPr>
    </w:p>
    <w:p w:rsidR="00611817" w:rsidRDefault="00611817" w:rsidP="00611817">
      <w:pPr>
        <w:numPr>
          <w:ilvl w:val="0"/>
          <w:numId w:val="1"/>
        </w:numPr>
      </w:pPr>
      <w:r>
        <w:t>Voor de afstanden in de finale gelden dubbele punten.</w:t>
      </w:r>
    </w:p>
    <w:p w:rsidR="00611817" w:rsidRDefault="00611817" w:rsidP="00611817">
      <w:pPr>
        <w:numPr>
          <w:ilvl w:val="0"/>
          <w:numId w:val="1"/>
        </w:numPr>
      </w:pPr>
      <w:r>
        <w:t>Het eindklassement wordt bepaald door de punten uit de finale op te tellen bij die van het tussenklassement</w:t>
      </w:r>
    </w:p>
    <w:p w:rsidR="001A4961" w:rsidRDefault="001A4961" w:rsidP="001A4961">
      <w:pPr>
        <w:rPr>
          <w:sz w:val="22"/>
          <w:szCs w:val="22"/>
        </w:rPr>
      </w:pPr>
    </w:p>
    <w:p w:rsidR="001A4961" w:rsidRDefault="001A4961" w:rsidP="001A4961">
      <w:pPr>
        <w:numPr>
          <w:ilvl w:val="0"/>
          <w:numId w:val="2"/>
        </w:numPr>
        <w:rPr>
          <w:sz w:val="22"/>
          <w:szCs w:val="22"/>
        </w:rPr>
      </w:pPr>
      <w:r>
        <w:rPr>
          <w:sz w:val="22"/>
          <w:szCs w:val="22"/>
        </w:rPr>
        <w:t>In gevallen waarin dit reglement niet voorziet beslist de Technische Commissie of tijdens de wedstrijd zelf de wedstrijdleiding.</w:t>
      </w:r>
    </w:p>
    <w:p w:rsidR="007C03F1" w:rsidRDefault="007C03F1" w:rsidP="001A4961">
      <w:pPr>
        <w:numPr>
          <w:ilvl w:val="0"/>
          <w:numId w:val="2"/>
        </w:numPr>
        <w:rPr>
          <w:sz w:val="22"/>
          <w:szCs w:val="22"/>
        </w:rPr>
      </w:pPr>
    </w:p>
    <w:p w:rsidR="00E7500F" w:rsidRDefault="00E7500F" w:rsidP="00E7500F">
      <w:pPr>
        <w:rPr>
          <w:sz w:val="22"/>
          <w:szCs w:val="22"/>
        </w:rPr>
      </w:pPr>
    </w:p>
    <w:p w:rsidR="00D35AFB" w:rsidRPr="00FC471A" w:rsidRDefault="00D35AFB" w:rsidP="001A4961">
      <w:pPr>
        <w:rPr>
          <w:sz w:val="22"/>
        </w:rPr>
      </w:pPr>
    </w:p>
    <w:sectPr w:rsidR="00D35AFB" w:rsidRPr="00FC471A" w:rsidSect="00E7500F">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C1135"/>
    <w:multiLevelType w:val="hybridMultilevel"/>
    <w:tmpl w:val="B808997E"/>
    <w:lvl w:ilvl="0" w:tplc="3C4EE694">
      <w:start w:val="1"/>
      <w:numFmt w:val="bullet"/>
      <w:lvlText w:val=""/>
      <w:lvlJc w:val="left"/>
      <w:pPr>
        <w:tabs>
          <w:tab w:val="num" w:pos="360"/>
        </w:tabs>
        <w:ind w:left="360" w:hanging="360"/>
      </w:pPr>
      <w:rPr>
        <w:rFonts w:ascii="Symbol" w:hAnsi="Symbo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799938D7"/>
    <w:multiLevelType w:val="hybridMultilevel"/>
    <w:tmpl w:val="B2006092"/>
    <w:lvl w:ilvl="0" w:tplc="8730CCC0">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3C4EE694">
      <w:start w:val="1"/>
      <w:numFmt w:val="bullet"/>
      <w:lvlText w:val=""/>
      <w:lvlJc w:val="left"/>
      <w:pPr>
        <w:tabs>
          <w:tab w:val="num" w:pos="2520"/>
        </w:tabs>
        <w:ind w:left="2520" w:hanging="360"/>
      </w:pPr>
      <w:rPr>
        <w:rFonts w:ascii="Symbol" w:hAnsi="Symbol" w:hint="default"/>
        <w:color w:val="auto"/>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17"/>
    <w:rsid w:val="00110886"/>
    <w:rsid w:val="00156F52"/>
    <w:rsid w:val="001A4961"/>
    <w:rsid w:val="00347700"/>
    <w:rsid w:val="003B0A3A"/>
    <w:rsid w:val="00521D07"/>
    <w:rsid w:val="005D52EC"/>
    <w:rsid w:val="00611817"/>
    <w:rsid w:val="007C03F1"/>
    <w:rsid w:val="008565F9"/>
    <w:rsid w:val="009B4354"/>
    <w:rsid w:val="00A1478E"/>
    <w:rsid w:val="00A57220"/>
    <w:rsid w:val="00A72518"/>
    <w:rsid w:val="00B85D73"/>
    <w:rsid w:val="00BD6377"/>
    <w:rsid w:val="00C0515A"/>
    <w:rsid w:val="00D136BE"/>
    <w:rsid w:val="00D16197"/>
    <w:rsid w:val="00D35AFB"/>
    <w:rsid w:val="00DB61CA"/>
    <w:rsid w:val="00DC13AA"/>
    <w:rsid w:val="00E34572"/>
    <w:rsid w:val="00E7500F"/>
    <w:rsid w:val="00FC471A"/>
    <w:rsid w:val="00FD0166"/>
    <w:rsid w:val="00FD4EBD"/>
    <w:rsid w:val="00FD7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1AB26-4BA0-487D-998E-0B2360A4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1817"/>
    <w:pPr>
      <w:spacing w:after="0"/>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6599">
      <w:bodyDiv w:val="1"/>
      <w:marLeft w:val="0"/>
      <w:marRight w:val="0"/>
      <w:marTop w:val="0"/>
      <w:marBottom w:val="0"/>
      <w:divBdr>
        <w:top w:val="none" w:sz="0" w:space="0" w:color="auto"/>
        <w:left w:val="none" w:sz="0" w:space="0" w:color="auto"/>
        <w:bottom w:val="none" w:sz="0" w:space="0" w:color="auto"/>
        <w:right w:val="none" w:sz="0" w:space="0" w:color="auto"/>
      </w:divBdr>
    </w:div>
    <w:div w:id="94789201">
      <w:bodyDiv w:val="1"/>
      <w:marLeft w:val="0"/>
      <w:marRight w:val="0"/>
      <w:marTop w:val="0"/>
      <w:marBottom w:val="0"/>
      <w:divBdr>
        <w:top w:val="none" w:sz="0" w:space="0" w:color="auto"/>
        <w:left w:val="none" w:sz="0" w:space="0" w:color="auto"/>
        <w:bottom w:val="none" w:sz="0" w:space="0" w:color="auto"/>
        <w:right w:val="none" w:sz="0" w:space="0" w:color="auto"/>
      </w:divBdr>
    </w:div>
    <w:div w:id="163210739">
      <w:bodyDiv w:val="1"/>
      <w:marLeft w:val="0"/>
      <w:marRight w:val="0"/>
      <w:marTop w:val="0"/>
      <w:marBottom w:val="0"/>
      <w:divBdr>
        <w:top w:val="none" w:sz="0" w:space="0" w:color="auto"/>
        <w:left w:val="none" w:sz="0" w:space="0" w:color="auto"/>
        <w:bottom w:val="none" w:sz="0" w:space="0" w:color="auto"/>
        <w:right w:val="none" w:sz="0" w:space="0" w:color="auto"/>
      </w:divBdr>
    </w:div>
    <w:div w:id="245386838">
      <w:bodyDiv w:val="1"/>
      <w:marLeft w:val="0"/>
      <w:marRight w:val="0"/>
      <w:marTop w:val="0"/>
      <w:marBottom w:val="0"/>
      <w:divBdr>
        <w:top w:val="none" w:sz="0" w:space="0" w:color="auto"/>
        <w:left w:val="none" w:sz="0" w:space="0" w:color="auto"/>
        <w:bottom w:val="none" w:sz="0" w:space="0" w:color="auto"/>
        <w:right w:val="none" w:sz="0" w:space="0" w:color="auto"/>
      </w:divBdr>
    </w:div>
    <w:div w:id="314339597">
      <w:bodyDiv w:val="1"/>
      <w:marLeft w:val="0"/>
      <w:marRight w:val="0"/>
      <w:marTop w:val="0"/>
      <w:marBottom w:val="0"/>
      <w:divBdr>
        <w:top w:val="none" w:sz="0" w:space="0" w:color="auto"/>
        <w:left w:val="none" w:sz="0" w:space="0" w:color="auto"/>
        <w:bottom w:val="none" w:sz="0" w:space="0" w:color="auto"/>
        <w:right w:val="none" w:sz="0" w:space="0" w:color="auto"/>
      </w:divBdr>
    </w:div>
    <w:div w:id="10831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Jan van der Harst</cp:lastModifiedBy>
  <cp:revision>2</cp:revision>
  <dcterms:created xsi:type="dcterms:W3CDTF">2016-10-24T17:51:00Z</dcterms:created>
  <dcterms:modified xsi:type="dcterms:W3CDTF">2016-10-24T17:51:00Z</dcterms:modified>
</cp:coreProperties>
</file>