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56C" w:rsidRDefault="0018556C" w:rsidP="004D721E">
      <w:pPr>
        <w:jc w:val="center"/>
        <w:rPr>
          <w:b/>
          <w:sz w:val="32"/>
          <w:szCs w:val="32"/>
          <w:u w:val="single"/>
        </w:rPr>
      </w:pPr>
    </w:p>
    <w:p w:rsidR="0018556C" w:rsidRDefault="0018556C" w:rsidP="004D721E">
      <w:pPr>
        <w:jc w:val="center"/>
        <w:rPr>
          <w:b/>
          <w:sz w:val="32"/>
          <w:szCs w:val="32"/>
          <w:u w:val="single"/>
        </w:rPr>
      </w:pPr>
    </w:p>
    <w:p w:rsidR="004D721E" w:rsidRPr="004D721E" w:rsidRDefault="004D721E" w:rsidP="004D721E">
      <w:pPr>
        <w:jc w:val="center"/>
        <w:rPr>
          <w:b/>
          <w:sz w:val="32"/>
          <w:szCs w:val="32"/>
          <w:u w:val="single"/>
        </w:rPr>
      </w:pPr>
      <w:r w:rsidRPr="004D721E">
        <w:rPr>
          <w:b/>
          <w:sz w:val="32"/>
          <w:szCs w:val="32"/>
          <w:u w:val="single"/>
        </w:rPr>
        <w:t xml:space="preserve">Beleidsplan Technische Commissie Langebaan </w:t>
      </w:r>
      <w:proofErr w:type="spellStart"/>
      <w:r w:rsidRPr="004D721E">
        <w:rPr>
          <w:b/>
          <w:sz w:val="32"/>
          <w:szCs w:val="32"/>
          <w:u w:val="single"/>
        </w:rPr>
        <w:t>JaapEdenbaan</w:t>
      </w:r>
      <w:proofErr w:type="spellEnd"/>
      <w:r w:rsidRPr="004D721E">
        <w:rPr>
          <w:b/>
          <w:sz w:val="32"/>
          <w:szCs w:val="32"/>
          <w:u w:val="single"/>
        </w:rPr>
        <w:t xml:space="preserve"> </w:t>
      </w:r>
    </w:p>
    <w:p w:rsidR="00801F51" w:rsidRDefault="004D721E" w:rsidP="004D721E">
      <w:pPr>
        <w:jc w:val="center"/>
        <w:rPr>
          <w:b/>
        </w:rPr>
      </w:pPr>
      <w:r w:rsidRPr="004D721E">
        <w:rPr>
          <w:b/>
        </w:rPr>
        <w:t xml:space="preserve">- 6 maart 2011 </w:t>
      </w:r>
      <w:r w:rsidR="00801F51">
        <w:rPr>
          <w:b/>
        </w:rPr>
        <w:t xml:space="preserve">– </w:t>
      </w:r>
    </w:p>
    <w:p w:rsidR="004D721E" w:rsidRDefault="004D721E" w:rsidP="00B97353">
      <w:pPr>
        <w:rPr>
          <w:b/>
          <w:u w:val="single"/>
        </w:rPr>
      </w:pPr>
    </w:p>
    <w:p w:rsidR="0018556C" w:rsidRPr="004D721E" w:rsidRDefault="0018556C" w:rsidP="00B97353">
      <w:pPr>
        <w:rPr>
          <w:b/>
          <w:u w:val="single"/>
        </w:rPr>
      </w:pPr>
    </w:p>
    <w:p w:rsidR="00B97353" w:rsidRPr="004D721E" w:rsidRDefault="00B97353" w:rsidP="00B97353">
      <w:pPr>
        <w:rPr>
          <w:b/>
          <w:u w:val="single"/>
        </w:rPr>
      </w:pPr>
      <w:r w:rsidRPr="004D721E">
        <w:rPr>
          <w:b/>
          <w:u w:val="single"/>
        </w:rPr>
        <w:t>Structuur</w:t>
      </w:r>
    </w:p>
    <w:p w:rsidR="002C3A1D" w:rsidRDefault="002C3A1D" w:rsidP="00B97353">
      <w:pPr>
        <w:numPr>
          <w:ilvl w:val="0"/>
          <w:numId w:val="2"/>
        </w:numPr>
      </w:pPr>
      <w:r>
        <w:t>Verhouding tot Baancommissie</w:t>
      </w:r>
    </w:p>
    <w:p w:rsidR="00B97353" w:rsidRPr="004D721E" w:rsidRDefault="00B97353" w:rsidP="002C3A1D">
      <w:pPr>
        <w:numPr>
          <w:ilvl w:val="1"/>
          <w:numId w:val="2"/>
        </w:numPr>
      </w:pPr>
      <w:r w:rsidRPr="004D721E">
        <w:t>TC is een subcommissie van de baancommissie</w:t>
      </w:r>
    </w:p>
    <w:p w:rsidR="00B97353" w:rsidRPr="004D721E" w:rsidRDefault="00B97353" w:rsidP="002C3A1D">
      <w:pPr>
        <w:numPr>
          <w:ilvl w:val="1"/>
          <w:numId w:val="2"/>
        </w:numPr>
      </w:pPr>
      <w:r w:rsidRPr="004D721E">
        <w:t>TC wordt benoemd door BC en legt verantwoording af aan BC</w:t>
      </w:r>
    </w:p>
    <w:p w:rsidR="002C3A1D" w:rsidRPr="004D721E" w:rsidRDefault="002C3A1D" w:rsidP="002C3A1D">
      <w:pPr>
        <w:numPr>
          <w:ilvl w:val="1"/>
          <w:numId w:val="2"/>
        </w:numPr>
      </w:pPr>
      <w:r w:rsidRPr="004D721E">
        <w:t>Minimaal 1 lid van het dagelijks bestuur van de BC is tevens lid van de TC</w:t>
      </w:r>
    </w:p>
    <w:p w:rsidR="002C3A1D" w:rsidRDefault="002C3A1D" w:rsidP="002C3A1D">
      <w:pPr>
        <w:ind w:left="720"/>
      </w:pPr>
    </w:p>
    <w:p w:rsidR="002C3A1D" w:rsidRDefault="002C3A1D" w:rsidP="00B97353">
      <w:pPr>
        <w:numPr>
          <w:ilvl w:val="0"/>
          <w:numId w:val="2"/>
        </w:numPr>
      </w:pPr>
      <w:r>
        <w:t>Samenstelling en werkwijze TC</w:t>
      </w:r>
    </w:p>
    <w:p w:rsidR="00B97353" w:rsidRPr="004D721E" w:rsidRDefault="00B97353" w:rsidP="005856B6">
      <w:pPr>
        <w:numPr>
          <w:ilvl w:val="1"/>
          <w:numId w:val="2"/>
        </w:numPr>
      </w:pPr>
      <w:r w:rsidRPr="004D721E">
        <w:t xml:space="preserve">TC-leden hebben bij voorkeur een brede achtergrond en verschillende rollen (trainer, wedstrijdsecretaris, clubbestuurder e.d.). </w:t>
      </w:r>
    </w:p>
    <w:p w:rsidR="00B97353" w:rsidRPr="004D721E" w:rsidRDefault="00B97353" w:rsidP="002C3A1D">
      <w:pPr>
        <w:numPr>
          <w:ilvl w:val="1"/>
          <w:numId w:val="2"/>
        </w:numPr>
      </w:pPr>
      <w:r w:rsidRPr="004D721E">
        <w:t>TC kiest uit haar midden zelf een voorzitter en secretaris.</w:t>
      </w:r>
    </w:p>
    <w:p w:rsidR="00B97353" w:rsidRPr="004D721E" w:rsidRDefault="00B97353" w:rsidP="002C3A1D">
      <w:pPr>
        <w:numPr>
          <w:ilvl w:val="1"/>
          <w:numId w:val="2"/>
        </w:numPr>
      </w:pPr>
      <w:r w:rsidRPr="004D721E">
        <w:t xml:space="preserve">TC heeft </w:t>
      </w:r>
      <w:r w:rsidR="005856B6">
        <w:t xml:space="preserve">bij voorkeur </w:t>
      </w:r>
      <w:r w:rsidRPr="004D721E">
        <w:t>een oneven aantal leden met een maximum van 7</w:t>
      </w:r>
    </w:p>
    <w:p w:rsidR="00B97353" w:rsidRPr="004D721E" w:rsidRDefault="00B97353" w:rsidP="002C3A1D">
      <w:pPr>
        <w:numPr>
          <w:ilvl w:val="1"/>
          <w:numId w:val="2"/>
        </w:numPr>
      </w:pPr>
      <w:r w:rsidRPr="004D721E">
        <w:t>TC vergadert  maandelijks gedurende het schaatsseizoen en zo vaak als verder nodig.</w:t>
      </w:r>
    </w:p>
    <w:p w:rsidR="00B97353" w:rsidRPr="004D721E" w:rsidRDefault="00B97353" w:rsidP="002C3A1D">
      <w:pPr>
        <w:numPr>
          <w:ilvl w:val="1"/>
          <w:numId w:val="2"/>
        </w:numPr>
      </w:pPr>
      <w:r w:rsidRPr="004D721E">
        <w:t>Alle leden van de TC hebben één stem. TC besluit bij meerderheid. Bij stakende stemmen geeft de voorzitter de doorslag</w:t>
      </w:r>
    </w:p>
    <w:p w:rsidR="002C3A1D" w:rsidRDefault="002C3A1D" w:rsidP="002C3A1D">
      <w:pPr>
        <w:ind w:left="720"/>
      </w:pPr>
    </w:p>
    <w:p w:rsidR="00B97353" w:rsidRPr="004D721E" w:rsidRDefault="00B97353" w:rsidP="00B97353">
      <w:pPr>
        <w:numPr>
          <w:ilvl w:val="0"/>
          <w:numId w:val="2"/>
        </w:numPr>
      </w:pPr>
      <w:r w:rsidRPr="004D721E">
        <w:t xml:space="preserve">Zowel aan het begin als aan het einde van een seizoen schrijft de TC een bijeenkomst uit voor de verantwoordelijke functionarissen van de verenigingen (voorheen Technische Bijeenkomst), </w:t>
      </w:r>
    </w:p>
    <w:p w:rsidR="002C3A1D" w:rsidRDefault="002C3A1D" w:rsidP="002C3A1D">
      <w:pPr>
        <w:ind w:left="720"/>
      </w:pPr>
    </w:p>
    <w:p w:rsidR="00B97353" w:rsidRPr="004D721E" w:rsidRDefault="00B97353" w:rsidP="00B97353">
      <w:pPr>
        <w:numPr>
          <w:ilvl w:val="0"/>
          <w:numId w:val="2"/>
        </w:numPr>
      </w:pPr>
      <w:r w:rsidRPr="004D721E">
        <w:t>De Technische Commissie maakt beleid en moet verantwoording afleggen aan de verenigingen. De Technische bijeenkomst is het toetsingsmoment.</w:t>
      </w:r>
    </w:p>
    <w:p w:rsidR="002C3A1D" w:rsidRDefault="002C3A1D" w:rsidP="002C3A1D">
      <w:pPr>
        <w:ind w:left="720"/>
      </w:pPr>
    </w:p>
    <w:p w:rsidR="00B97353" w:rsidRPr="004D721E" w:rsidRDefault="00B97353" w:rsidP="00B97353">
      <w:pPr>
        <w:numPr>
          <w:ilvl w:val="0"/>
          <w:numId w:val="1"/>
        </w:numPr>
      </w:pPr>
      <w:r w:rsidRPr="004D721E">
        <w:t xml:space="preserve"> De TC is adviserend richting o.a.</w:t>
      </w:r>
    </w:p>
    <w:p w:rsidR="00B97353" w:rsidRPr="004D721E" w:rsidRDefault="00B97353" w:rsidP="00B97353">
      <w:pPr>
        <w:numPr>
          <w:ilvl w:val="1"/>
          <w:numId w:val="1"/>
        </w:numPr>
      </w:pPr>
      <w:r w:rsidRPr="004D721E">
        <w:t>contactpersoon selecties</w:t>
      </w:r>
    </w:p>
    <w:p w:rsidR="00B97353" w:rsidRPr="004D721E" w:rsidRDefault="00B97353" w:rsidP="00B97353">
      <w:pPr>
        <w:numPr>
          <w:ilvl w:val="1"/>
          <w:numId w:val="1"/>
        </w:numPr>
      </w:pPr>
      <w:r w:rsidRPr="004D721E">
        <w:t>trainers ijsfaciliteiten</w:t>
      </w:r>
    </w:p>
    <w:p w:rsidR="00B97353" w:rsidRPr="004D721E" w:rsidRDefault="00B97353" w:rsidP="00B97353">
      <w:pPr>
        <w:numPr>
          <w:ilvl w:val="1"/>
          <w:numId w:val="1"/>
        </w:numPr>
      </w:pPr>
      <w:r w:rsidRPr="004D721E">
        <w:t>Contactpersoon sponsors</w:t>
      </w:r>
    </w:p>
    <w:p w:rsidR="00B97353" w:rsidRPr="004D721E" w:rsidRDefault="00B97353" w:rsidP="00B97353">
      <w:pPr>
        <w:numPr>
          <w:ilvl w:val="1"/>
          <w:numId w:val="1"/>
        </w:numPr>
      </w:pPr>
      <w:r w:rsidRPr="004D721E">
        <w:t>Organisatiecommissies bijzondere wedstrijden</w:t>
      </w:r>
    </w:p>
    <w:p w:rsidR="002C3A1D" w:rsidRDefault="002C3A1D" w:rsidP="002C3A1D">
      <w:pPr>
        <w:ind w:left="720"/>
      </w:pPr>
    </w:p>
    <w:p w:rsidR="0018556C" w:rsidRDefault="0018556C" w:rsidP="002C3A1D">
      <w:pPr>
        <w:ind w:left="720"/>
      </w:pPr>
    </w:p>
    <w:p w:rsidR="00B97353" w:rsidRPr="004D721E" w:rsidRDefault="00B97353" w:rsidP="00B97353"/>
    <w:p w:rsidR="00B97353" w:rsidRPr="004D721E" w:rsidRDefault="00B97353" w:rsidP="00B97353">
      <w:pPr>
        <w:rPr>
          <w:b/>
          <w:u w:val="single"/>
        </w:rPr>
      </w:pPr>
      <w:r w:rsidRPr="004D721E">
        <w:rPr>
          <w:b/>
          <w:u w:val="single"/>
        </w:rPr>
        <w:t>Doelstelling (missie)</w:t>
      </w:r>
    </w:p>
    <w:p w:rsidR="00B97353" w:rsidRPr="004D721E" w:rsidRDefault="00B97353" w:rsidP="00B97353">
      <w:r w:rsidRPr="004D721E">
        <w:t>Het mogelijk maken dat iedere</w:t>
      </w:r>
      <w:r w:rsidR="0018556C">
        <w:t xml:space="preserve"> Amsterdamse Langebaan</w:t>
      </w:r>
      <w:r w:rsidRPr="004D721E">
        <w:t>-wedstrijdschaatser het maximale uit zijn schaatspotentie kan halen.</w:t>
      </w:r>
    </w:p>
    <w:p w:rsidR="004D721E" w:rsidRDefault="004D721E" w:rsidP="00B97353"/>
    <w:p w:rsidR="004D721E" w:rsidRDefault="004D721E" w:rsidP="00B97353"/>
    <w:p w:rsidR="0018556C" w:rsidRDefault="0018556C">
      <w:pPr>
        <w:spacing w:after="200"/>
        <w:rPr>
          <w:b/>
          <w:u w:val="single"/>
        </w:rPr>
      </w:pPr>
      <w:r>
        <w:rPr>
          <w:b/>
          <w:u w:val="single"/>
        </w:rPr>
        <w:br w:type="page"/>
      </w:r>
    </w:p>
    <w:p w:rsidR="00B97353" w:rsidRPr="004D721E" w:rsidRDefault="004D721E" w:rsidP="00B97353">
      <w:pPr>
        <w:rPr>
          <w:b/>
          <w:u w:val="single"/>
        </w:rPr>
      </w:pPr>
      <w:r w:rsidRPr="004D721E">
        <w:rPr>
          <w:b/>
          <w:u w:val="single"/>
        </w:rPr>
        <w:lastRenderedPageBreak/>
        <w:t>Taken</w:t>
      </w:r>
    </w:p>
    <w:p w:rsidR="002C3A1D" w:rsidRDefault="002C3A1D" w:rsidP="00B97353">
      <w:pPr>
        <w:numPr>
          <w:ilvl w:val="0"/>
          <w:numId w:val="1"/>
        </w:numPr>
      </w:pPr>
      <w:r>
        <w:t>Richting KNSB en gewest</w:t>
      </w:r>
    </w:p>
    <w:p w:rsidR="00B97353" w:rsidRPr="004D721E" w:rsidRDefault="00B97353" w:rsidP="002C3A1D">
      <w:pPr>
        <w:numPr>
          <w:ilvl w:val="1"/>
          <w:numId w:val="1"/>
        </w:numPr>
      </w:pPr>
      <w:r w:rsidRPr="004D721E">
        <w:t xml:space="preserve">KNSB/gewest-regels en beleid optimaal invoeren gegeven de </w:t>
      </w:r>
      <w:proofErr w:type="spellStart"/>
      <w:r w:rsidRPr="004D721E">
        <w:t>A</w:t>
      </w:r>
      <w:r w:rsidR="002C3A1D">
        <w:t>’</w:t>
      </w:r>
      <w:r w:rsidRPr="004D721E">
        <w:t>damse</w:t>
      </w:r>
      <w:proofErr w:type="spellEnd"/>
      <w:r w:rsidRPr="004D721E">
        <w:t xml:space="preserve"> situatie</w:t>
      </w:r>
    </w:p>
    <w:p w:rsidR="00B97353" w:rsidRPr="004D721E" w:rsidRDefault="00B97353" w:rsidP="002C3A1D">
      <w:pPr>
        <w:numPr>
          <w:ilvl w:val="1"/>
          <w:numId w:val="1"/>
        </w:numPr>
      </w:pPr>
      <w:r w:rsidRPr="004D721E">
        <w:t xml:space="preserve">Vertegenwoordiging </w:t>
      </w:r>
      <w:r w:rsidR="002C3A1D">
        <w:t>van</w:t>
      </w:r>
      <w:r w:rsidRPr="004D721E">
        <w:t xml:space="preserve"> Amsterdam naar GTCL/KNSB (baancontactpersoon)</w:t>
      </w:r>
    </w:p>
    <w:p w:rsidR="00B97353" w:rsidRPr="004D721E" w:rsidRDefault="00B97353" w:rsidP="002C3A1D">
      <w:pPr>
        <w:numPr>
          <w:ilvl w:val="1"/>
          <w:numId w:val="1"/>
        </w:numPr>
      </w:pPr>
      <w:r w:rsidRPr="004D721E">
        <w:t xml:space="preserve">Vertegenwoordiging namens TC bij BC vergaderingen. </w:t>
      </w:r>
    </w:p>
    <w:p w:rsidR="00B97353" w:rsidRPr="004D721E" w:rsidRDefault="00B97353" w:rsidP="002C3A1D">
      <w:pPr>
        <w:numPr>
          <w:ilvl w:val="1"/>
          <w:numId w:val="1"/>
        </w:numPr>
      </w:pPr>
      <w:r w:rsidRPr="004D721E">
        <w:t>Voordracht aan GTCL  van baanselectie o.b.v. selectiecriteria GTCL en i.o.m. trainer</w:t>
      </w:r>
    </w:p>
    <w:p w:rsidR="00B97353" w:rsidRPr="004D721E" w:rsidRDefault="00B97353" w:rsidP="002C3A1D">
      <w:pPr>
        <w:numPr>
          <w:ilvl w:val="1"/>
          <w:numId w:val="1"/>
        </w:numPr>
      </w:pPr>
      <w:r w:rsidRPr="004D721E">
        <w:t>Voordracht aan GTCL van C-selectie o.b.v. selectiecriteria GTCL i.o.m. trainer</w:t>
      </w:r>
    </w:p>
    <w:p w:rsidR="00B97353" w:rsidRPr="004D721E" w:rsidRDefault="00B97353" w:rsidP="002C3A1D">
      <w:pPr>
        <w:numPr>
          <w:ilvl w:val="1"/>
          <w:numId w:val="1"/>
        </w:numPr>
      </w:pPr>
      <w:r w:rsidRPr="004D721E">
        <w:t>Samenstellen selectie ‘</w:t>
      </w:r>
      <w:proofErr w:type="spellStart"/>
      <w:r w:rsidRPr="004D721E">
        <w:t>JaanEdenbaan</w:t>
      </w:r>
      <w:proofErr w:type="spellEnd"/>
      <w:r w:rsidRPr="004D721E">
        <w:t>’, alsmede transparantie inzake criteria voor deelname aan ”trainingsuur M</w:t>
      </w:r>
      <w:r w:rsidR="00801F51">
        <w:t>ST</w:t>
      </w:r>
      <w:r w:rsidRPr="004D721E">
        <w:t>” en het “selectie”- wedstrijdblok op de zondagavond.</w:t>
      </w:r>
    </w:p>
    <w:p w:rsidR="00B97353" w:rsidRPr="004D721E" w:rsidRDefault="004D721E" w:rsidP="002C3A1D">
      <w:pPr>
        <w:numPr>
          <w:ilvl w:val="2"/>
          <w:numId w:val="1"/>
        </w:numPr>
      </w:pPr>
      <w:r w:rsidRPr="004D721E">
        <w:t>Voor nadere uitwerking z</w:t>
      </w:r>
      <w:r w:rsidR="00B97353" w:rsidRPr="004D721E">
        <w:t>ie paragraaf “</w:t>
      </w:r>
      <w:r w:rsidR="0018556C">
        <w:t>Technisch b</w:t>
      </w:r>
      <w:r w:rsidR="00B97353" w:rsidRPr="004D721E">
        <w:t>eleid</w:t>
      </w:r>
      <w:r w:rsidR="0018556C">
        <w:t xml:space="preserve"> </w:t>
      </w:r>
      <w:proofErr w:type="spellStart"/>
      <w:r w:rsidR="0018556C">
        <w:t>top-rijders</w:t>
      </w:r>
      <w:proofErr w:type="spellEnd"/>
      <w:r w:rsidR="00B97353" w:rsidRPr="004D721E">
        <w:t xml:space="preserve">”. </w:t>
      </w:r>
    </w:p>
    <w:p w:rsidR="004D721E" w:rsidRDefault="004D721E" w:rsidP="004D721E">
      <w:pPr>
        <w:ind w:left="720"/>
      </w:pPr>
    </w:p>
    <w:p w:rsidR="00B97353" w:rsidRPr="004D721E" w:rsidRDefault="00B97353" w:rsidP="00B97353">
      <w:pPr>
        <w:numPr>
          <w:ilvl w:val="0"/>
          <w:numId w:val="1"/>
        </w:numPr>
      </w:pPr>
      <w:r w:rsidRPr="004D721E">
        <w:t xml:space="preserve">Richtlijnen opstellen voor wedstrijdschema </w:t>
      </w:r>
    </w:p>
    <w:p w:rsidR="00B97353" w:rsidRPr="004D721E" w:rsidRDefault="00B97353" w:rsidP="00B97353">
      <w:pPr>
        <w:numPr>
          <w:ilvl w:val="1"/>
          <w:numId w:val="1"/>
        </w:numPr>
      </w:pPr>
      <w:r w:rsidRPr="004D721E">
        <w:t>Attractief programma voor alle rijders</w:t>
      </w:r>
    </w:p>
    <w:p w:rsidR="00B97353" w:rsidRPr="004D721E" w:rsidRDefault="00B97353" w:rsidP="00B97353">
      <w:pPr>
        <w:numPr>
          <w:ilvl w:val="2"/>
          <w:numId w:val="1"/>
        </w:numPr>
      </w:pPr>
      <w:r w:rsidRPr="004D721E">
        <w:t>Gelijk aantal mogelijkheden voor alle groepen rijders</w:t>
      </w:r>
    </w:p>
    <w:p w:rsidR="00B97353" w:rsidRPr="004D721E" w:rsidRDefault="00B97353" w:rsidP="00B97353">
      <w:pPr>
        <w:numPr>
          <w:ilvl w:val="2"/>
          <w:numId w:val="1"/>
        </w:numPr>
      </w:pPr>
      <w:r w:rsidRPr="004D721E">
        <w:t>Hoge wedstrijddeelname door mix van losse wedstrijden en competities voor verschillende groepen (clubs, leeftijd, snelheid, familieleden).</w:t>
      </w:r>
    </w:p>
    <w:p w:rsidR="00B97353" w:rsidRPr="004D721E" w:rsidRDefault="00B97353" w:rsidP="00B97353">
      <w:pPr>
        <w:numPr>
          <w:ilvl w:val="2"/>
          <w:numId w:val="1"/>
        </w:numPr>
      </w:pPr>
      <w:r w:rsidRPr="004D721E">
        <w:t xml:space="preserve">Bepalen speelruimte voor wedstrijdsecretaris voor ad hoc aanpassingen </w:t>
      </w:r>
    </w:p>
    <w:p w:rsidR="00B97353" w:rsidRPr="004D721E" w:rsidRDefault="00B97353" w:rsidP="00B97353">
      <w:pPr>
        <w:numPr>
          <w:ilvl w:val="2"/>
          <w:numId w:val="1"/>
        </w:numPr>
      </w:pPr>
      <w:r w:rsidRPr="004D721E">
        <w:t xml:space="preserve">Bewaken van Trainingsuren, enz. </w:t>
      </w:r>
    </w:p>
    <w:p w:rsidR="00B97353" w:rsidRPr="004D721E" w:rsidRDefault="00B97353" w:rsidP="00B97353">
      <w:pPr>
        <w:numPr>
          <w:ilvl w:val="1"/>
          <w:numId w:val="1"/>
        </w:numPr>
      </w:pPr>
      <w:r w:rsidRPr="004D721E">
        <w:t>Afstanden per categorie, vaststellen minimale deelname normtijd, deze zullen voorafgaand aan het seizoen gepubliceerd worden. Dit geldt voor alle categorieën.</w:t>
      </w:r>
    </w:p>
    <w:p w:rsidR="0018556C" w:rsidRDefault="0018556C" w:rsidP="0018556C">
      <w:pPr>
        <w:ind w:left="720"/>
      </w:pPr>
    </w:p>
    <w:p w:rsidR="00B97353" w:rsidRPr="004D721E" w:rsidRDefault="00B97353" w:rsidP="00B97353">
      <w:pPr>
        <w:numPr>
          <w:ilvl w:val="0"/>
          <w:numId w:val="1"/>
        </w:numPr>
      </w:pPr>
      <w:r w:rsidRPr="004D721E">
        <w:t>Wedstrijdschema wordt samengesteld door wedstrijdsecretaris BC in overleg met de coaches van de diverse selecties en zal niet eerder gepubliceerd worden dan na akkoord TC.</w:t>
      </w:r>
    </w:p>
    <w:p w:rsidR="004D721E" w:rsidRDefault="004D721E" w:rsidP="004D721E">
      <w:pPr>
        <w:ind w:left="720"/>
      </w:pPr>
    </w:p>
    <w:p w:rsidR="00B97353" w:rsidRPr="004D721E" w:rsidRDefault="00B97353" w:rsidP="00B97353">
      <w:pPr>
        <w:numPr>
          <w:ilvl w:val="0"/>
          <w:numId w:val="1"/>
        </w:numPr>
      </w:pPr>
      <w:r w:rsidRPr="004D721E">
        <w:t>Het wedstrijdschema wordt aan het begin van het seizoen gepubliceerd.</w:t>
      </w:r>
    </w:p>
    <w:p w:rsidR="00B97353" w:rsidRPr="004D721E" w:rsidRDefault="00B97353" w:rsidP="00B97353">
      <w:pPr>
        <w:ind w:firstLine="708"/>
      </w:pPr>
      <w:r w:rsidRPr="004D721E">
        <w:t xml:space="preserve">Hierin wordt opgenomen: </w:t>
      </w:r>
    </w:p>
    <w:p w:rsidR="00B97353" w:rsidRPr="004D721E" w:rsidRDefault="00B97353" w:rsidP="00B97353">
      <w:pPr>
        <w:numPr>
          <w:ilvl w:val="1"/>
          <w:numId w:val="1"/>
        </w:numPr>
      </w:pPr>
      <w:r w:rsidRPr="004D721E">
        <w:t>Alle langebaanwedstrijden verreden op de Jaap Edenbaan door de BC georganiseerd.</w:t>
      </w:r>
    </w:p>
    <w:p w:rsidR="00B97353" w:rsidRPr="004D721E" w:rsidRDefault="00B97353" w:rsidP="00B97353">
      <w:pPr>
        <w:numPr>
          <w:ilvl w:val="1"/>
          <w:numId w:val="1"/>
        </w:numPr>
      </w:pPr>
      <w:r w:rsidRPr="004D721E">
        <w:t xml:space="preserve">Wedstrijden van de </w:t>
      </w:r>
      <w:r w:rsidR="00801F51">
        <w:t xml:space="preserve">in </w:t>
      </w:r>
      <w:r w:rsidRPr="004D721E">
        <w:t>Amsterdam</w:t>
      </w:r>
      <w:r w:rsidR="00801F51">
        <w:t xml:space="preserve"> gevestigde </w:t>
      </w:r>
      <w:r w:rsidRPr="004D721E">
        <w:t>verenigingen op het 1</w:t>
      </w:r>
      <w:r w:rsidRPr="004D721E">
        <w:rPr>
          <w:vertAlign w:val="superscript"/>
        </w:rPr>
        <w:t>e</w:t>
      </w:r>
      <w:r w:rsidRPr="004D721E">
        <w:t xml:space="preserve"> zaterdagavondblok.</w:t>
      </w:r>
    </w:p>
    <w:p w:rsidR="00B97353" w:rsidRPr="004D721E" w:rsidRDefault="00B97353" w:rsidP="00B97353">
      <w:pPr>
        <w:numPr>
          <w:ilvl w:val="1"/>
          <w:numId w:val="1"/>
        </w:numPr>
      </w:pPr>
      <w:r w:rsidRPr="004D721E">
        <w:t xml:space="preserve">Alle Gewestelijke wedstrijden waaraan Amsterdam deelnemers mag leveren </w:t>
      </w:r>
    </w:p>
    <w:p w:rsidR="00B97353" w:rsidRPr="004D721E" w:rsidRDefault="00B97353" w:rsidP="00B97353">
      <w:pPr>
        <w:numPr>
          <w:ilvl w:val="1"/>
          <w:numId w:val="1"/>
        </w:numPr>
      </w:pPr>
      <w:r w:rsidRPr="004D721E">
        <w:t xml:space="preserve">Alle Inter-clubwedstrijden van Amsterdamse Verengingen op andere banen. </w:t>
      </w:r>
    </w:p>
    <w:p w:rsidR="00B97353" w:rsidRPr="004D721E" w:rsidRDefault="00B97353" w:rsidP="00B97353">
      <w:pPr>
        <w:numPr>
          <w:ilvl w:val="1"/>
          <w:numId w:val="1"/>
        </w:numPr>
      </w:pPr>
      <w:r w:rsidRPr="004D721E">
        <w:t xml:space="preserve">Door TC te organiseren wedstrijden in </w:t>
      </w:r>
      <w:proofErr w:type="spellStart"/>
      <w:r w:rsidRPr="004D721E">
        <w:t>Thialf</w:t>
      </w:r>
      <w:proofErr w:type="spellEnd"/>
      <w:r w:rsidRPr="004D721E">
        <w:t xml:space="preserve"> of andere banen </w:t>
      </w:r>
      <w:proofErr w:type="spellStart"/>
      <w:r w:rsidRPr="004D721E">
        <w:t>t.b.v</w:t>
      </w:r>
      <w:proofErr w:type="spellEnd"/>
      <w:r w:rsidRPr="004D721E">
        <w:t xml:space="preserve"> selecties.</w:t>
      </w:r>
    </w:p>
    <w:p w:rsidR="00B97353" w:rsidRPr="004D721E" w:rsidRDefault="00B97353" w:rsidP="00B97353">
      <w:pPr>
        <w:numPr>
          <w:ilvl w:val="1"/>
          <w:numId w:val="1"/>
        </w:numPr>
      </w:pPr>
      <w:r w:rsidRPr="004D721E">
        <w:t>Speciale aandacht voor knelpunten m.b.t. trainingsfaciliteiten door de Landelijke Marathon en Feestdagen</w:t>
      </w:r>
    </w:p>
    <w:p w:rsidR="00B97353" w:rsidRPr="004D721E" w:rsidRDefault="00B97353" w:rsidP="00B97353"/>
    <w:p w:rsidR="00B97353" w:rsidRPr="004D721E" w:rsidRDefault="00B97353" w:rsidP="00B97353">
      <w:pPr>
        <w:numPr>
          <w:ilvl w:val="0"/>
          <w:numId w:val="1"/>
        </w:numPr>
      </w:pPr>
      <w:r w:rsidRPr="004D721E">
        <w:t xml:space="preserve">Bewaken/bevorderen van kwaliteit &amp; kwantiteit van </w:t>
      </w:r>
    </w:p>
    <w:p w:rsidR="00B97353" w:rsidRPr="004D721E" w:rsidRDefault="00B97353" w:rsidP="00B97353">
      <w:pPr>
        <w:numPr>
          <w:ilvl w:val="1"/>
          <w:numId w:val="1"/>
        </w:numPr>
      </w:pPr>
      <w:r w:rsidRPr="004D721E">
        <w:t xml:space="preserve">De compleet benodigde wedstrijdjury bij alle wedstrijden in Amsterdam </w:t>
      </w:r>
    </w:p>
    <w:p w:rsidR="00B97353" w:rsidRPr="004D721E" w:rsidRDefault="00B97353" w:rsidP="00B97353">
      <w:pPr>
        <w:numPr>
          <w:ilvl w:val="1"/>
          <w:numId w:val="1"/>
        </w:numPr>
      </w:pPr>
      <w:r w:rsidRPr="004D721E">
        <w:t>Materiaal</w:t>
      </w:r>
    </w:p>
    <w:p w:rsidR="00B97353" w:rsidRPr="004D721E" w:rsidRDefault="00B97353" w:rsidP="004D721E">
      <w:pPr>
        <w:numPr>
          <w:ilvl w:val="1"/>
          <w:numId w:val="1"/>
        </w:numPr>
      </w:pPr>
      <w:r w:rsidRPr="004D721E">
        <w:t>Trainers actief op Amsterdam</w:t>
      </w:r>
    </w:p>
    <w:p w:rsidR="004D721E" w:rsidRDefault="004D721E" w:rsidP="004D721E">
      <w:pPr>
        <w:ind w:left="720"/>
      </w:pPr>
    </w:p>
    <w:p w:rsidR="00B97353" w:rsidRPr="004D721E" w:rsidRDefault="00B97353" w:rsidP="00B97353">
      <w:pPr>
        <w:numPr>
          <w:ilvl w:val="0"/>
          <w:numId w:val="1"/>
        </w:numPr>
      </w:pPr>
      <w:r w:rsidRPr="004D721E">
        <w:t xml:space="preserve">Communicatie met </w:t>
      </w:r>
      <w:r w:rsidR="0018556C">
        <w:t xml:space="preserve">(selectie-) </w:t>
      </w:r>
      <w:r w:rsidRPr="004D721E">
        <w:t>rijders en selecties</w:t>
      </w:r>
    </w:p>
    <w:p w:rsidR="00B97353" w:rsidRPr="004D721E" w:rsidRDefault="00B97353" w:rsidP="00B97353">
      <w:pPr>
        <w:numPr>
          <w:ilvl w:val="1"/>
          <w:numId w:val="1"/>
        </w:numPr>
      </w:pPr>
      <w:r w:rsidRPr="004D721E">
        <w:t>Maandelijks overleg met (selectie-) trainers door enkele leden van TC en/of Baancontactpersoon</w:t>
      </w:r>
    </w:p>
    <w:p w:rsidR="00B97353" w:rsidRPr="004D721E" w:rsidRDefault="00B97353" w:rsidP="00B97353">
      <w:pPr>
        <w:numPr>
          <w:ilvl w:val="2"/>
          <w:numId w:val="1"/>
        </w:numPr>
      </w:pPr>
      <w:r w:rsidRPr="004D721E">
        <w:t>Jaarplan</w:t>
      </w:r>
    </w:p>
    <w:p w:rsidR="00B97353" w:rsidRPr="004D721E" w:rsidRDefault="00B97353" w:rsidP="00B97353">
      <w:pPr>
        <w:numPr>
          <w:ilvl w:val="2"/>
          <w:numId w:val="1"/>
        </w:numPr>
      </w:pPr>
      <w:r w:rsidRPr="004D721E">
        <w:t>Voortgangsrapportage.</w:t>
      </w:r>
    </w:p>
    <w:p w:rsidR="00B97353" w:rsidRPr="004D721E" w:rsidRDefault="00B97353" w:rsidP="00B97353">
      <w:pPr>
        <w:numPr>
          <w:ilvl w:val="2"/>
          <w:numId w:val="1"/>
        </w:numPr>
      </w:pPr>
      <w:r w:rsidRPr="004D721E">
        <w:t>Benodigde faciliteiten.</w:t>
      </w:r>
    </w:p>
    <w:p w:rsidR="00B97353" w:rsidRPr="004D721E" w:rsidRDefault="00B97353" w:rsidP="00B97353">
      <w:pPr>
        <w:numPr>
          <w:ilvl w:val="1"/>
          <w:numId w:val="1"/>
        </w:numPr>
      </w:pPr>
      <w:r w:rsidRPr="004D721E">
        <w:t>Vertrouwenspersoon</w:t>
      </w:r>
    </w:p>
    <w:p w:rsidR="00B97353" w:rsidRPr="004D721E" w:rsidRDefault="00B97353" w:rsidP="00B97353">
      <w:pPr>
        <w:numPr>
          <w:ilvl w:val="1"/>
          <w:numId w:val="1"/>
        </w:numPr>
      </w:pPr>
      <w:r w:rsidRPr="004D721E">
        <w:t>Halfjaarlijks overleg TC met rijders/-</w:t>
      </w:r>
      <w:proofErr w:type="spellStart"/>
      <w:r w:rsidRPr="004D721E">
        <w:t>sters</w:t>
      </w:r>
      <w:proofErr w:type="spellEnd"/>
    </w:p>
    <w:p w:rsidR="00B97353" w:rsidRPr="004D721E" w:rsidRDefault="00B97353" w:rsidP="00B97353">
      <w:pPr>
        <w:numPr>
          <w:ilvl w:val="1"/>
          <w:numId w:val="1"/>
        </w:numPr>
      </w:pPr>
      <w:r w:rsidRPr="004D721E">
        <w:t>Verslaglegging t.b.v. TC van alle bijeenkomsten en kopie naar de BC</w:t>
      </w:r>
    </w:p>
    <w:p w:rsidR="00B97353" w:rsidRPr="004D721E" w:rsidRDefault="00B97353" w:rsidP="00B97353">
      <w:pPr>
        <w:numPr>
          <w:ilvl w:val="1"/>
          <w:numId w:val="1"/>
        </w:numPr>
      </w:pPr>
      <w:r w:rsidRPr="004D721E">
        <w:t>Communicatie via website &amp; wedstrijdsecretarissen</w:t>
      </w:r>
    </w:p>
    <w:p w:rsidR="004D721E" w:rsidRDefault="004D721E" w:rsidP="004D721E">
      <w:pPr>
        <w:ind w:left="720"/>
      </w:pPr>
    </w:p>
    <w:p w:rsidR="00B97353" w:rsidRPr="004D721E" w:rsidRDefault="00B97353" w:rsidP="00B97353">
      <w:pPr>
        <w:numPr>
          <w:ilvl w:val="0"/>
          <w:numId w:val="1"/>
        </w:numPr>
      </w:pPr>
      <w:r w:rsidRPr="004D721E">
        <w:t>Faciliteren van selecties</w:t>
      </w:r>
    </w:p>
    <w:p w:rsidR="000A084D" w:rsidRPr="004D721E" w:rsidRDefault="000A084D" w:rsidP="000A084D">
      <w:pPr>
        <w:numPr>
          <w:ilvl w:val="2"/>
          <w:numId w:val="1"/>
        </w:numPr>
      </w:pPr>
      <w:r w:rsidRPr="004D721E">
        <w:t xml:space="preserve">Voor nadere uitwerking zie </w:t>
      </w:r>
      <w:r w:rsidR="003623D0">
        <w:t>document</w:t>
      </w:r>
      <w:bookmarkStart w:id="0" w:name="_GoBack"/>
      <w:bookmarkEnd w:id="0"/>
      <w:r w:rsidRPr="004D721E">
        <w:t xml:space="preserve"> “</w:t>
      </w:r>
      <w:r>
        <w:t>Technisch b</w:t>
      </w:r>
      <w:r w:rsidRPr="004D721E">
        <w:t>eleid</w:t>
      </w:r>
      <w:r>
        <w:t xml:space="preserve"> </w:t>
      </w:r>
      <w:proofErr w:type="spellStart"/>
      <w:r>
        <w:t>top-rijders</w:t>
      </w:r>
      <w:proofErr w:type="spellEnd"/>
      <w:r w:rsidRPr="004D721E">
        <w:t xml:space="preserve">”. </w:t>
      </w:r>
    </w:p>
    <w:p w:rsidR="00B97353" w:rsidRPr="004D721E" w:rsidRDefault="00B97353" w:rsidP="00B97353">
      <w:pPr>
        <w:numPr>
          <w:ilvl w:val="1"/>
          <w:numId w:val="1"/>
        </w:numPr>
      </w:pPr>
      <w:r w:rsidRPr="004D721E">
        <w:t>Gestructureerde zomertrainingen</w:t>
      </w:r>
    </w:p>
    <w:p w:rsidR="00B97353" w:rsidRPr="004D721E" w:rsidRDefault="00B97353" w:rsidP="00B97353">
      <w:pPr>
        <w:numPr>
          <w:ilvl w:val="1"/>
          <w:numId w:val="1"/>
        </w:numPr>
      </w:pPr>
      <w:r w:rsidRPr="004D721E">
        <w:t xml:space="preserve">Shorttrack trainingsijs regelen </w:t>
      </w:r>
    </w:p>
    <w:p w:rsidR="00B97353" w:rsidRPr="004D721E" w:rsidRDefault="00B97353" w:rsidP="00B97353">
      <w:pPr>
        <w:numPr>
          <w:ilvl w:val="1"/>
          <w:numId w:val="1"/>
        </w:numPr>
      </w:pPr>
      <w:r w:rsidRPr="004D721E">
        <w:t>Ondersteuning aan trainers bij organisatie trainingskampen/-weekeinden</w:t>
      </w:r>
    </w:p>
    <w:p w:rsidR="00B97353" w:rsidRPr="004D721E" w:rsidRDefault="00B97353" w:rsidP="00B97353">
      <w:pPr>
        <w:numPr>
          <w:ilvl w:val="1"/>
          <w:numId w:val="1"/>
        </w:numPr>
      </w:pPr>
      <w:r w:rsidRPr="004D721E">
        <w:t>Indien gewenst ondersteuning bij opstellen jaarplan t.b.v. GTCL en TC conform vooraf vastgestelde richt- en tijdslijnen</w:t>
      </w:r>
    </w:p>
    <w:p w:rsidR="00B97353" w:rsidRPr="004D721E" w:rsidRDefault="00B97353" w:rsidP="00B97353">
      <w:pPr>
        <w:numPr>
          <w:ilvl w:val="1"/>
          <w:numId w:val="1"/>
        </w:numPr>
      </w:pPr>
      <w:r w:rsidRPr="004D721E">
        <w:t xml:space="preserve">Wedstrijdbezoek en verslaglegging t.b.v. evalueren voortgang selecties </w:t>
      </w:r>
    </w:p>
    <w:p w:rsidR="004D721E" w:rsidRPr="004D721E" w:rsidRDefault="00B97353" w:rsidP="00B97353">
      <w:pPr>
        <w:numPr>
          <w:ilvl w:val="1"/>
          <w:numId w:val="1"/>
        </w:numPr>
      </w:pPr>
      <w:r w:rsidRPr="004D721E">
        <w:t xml:space="preserve">Faciliteren van de betere Amsterdamse rijders </w:t>
      </w:r>
    </w:p>
    <w:p w:rsidR="00B97353" w:rsidRPr="004D721E" w:rsidRDefault="00B97353" w:rsidP="004D721E">
      <w:pPr>
        <w:numPr>
          <w:ilvl w:val="2"/>
          <w:numId w:val="1"/>
        </w:numPr>
      </w:pPr>
      <w:r w:rsidRPr="004D721E">
        <w:t>Vaststellen van regels voor toelating van rijd</w:t>
      </w:r>
      <w:r w:rsidR="00376A34">
        <w:t>ers en trainingsgroepen tot “MST</w:t>
      </w:r>
      <w:r w:rsidRPr="004D721E">
        <w:t>”</w:t>
      </w:r>
    </w:p>
    <w:p w:rsidR="00B97353" w:rsidRPr="004D721E" w:rsidRDefault="00B97353" w:rsidP="00B97353">
      <w:pPr>
        <w:numPr>
          <w:ilvl w:val="2"/>
          <w:numId w:val="1"/>
        </w:numPr>
      </w:pPr>
      <w:r w:rsidRPr="004D721E">
        <w:t>rijders o.b.v. gewestelijk vastgesteld puntenaantal</w:t>
      </w:r>
    </w:p>
    <w:p w:rsidR="00B97353" w:rsidRDefault="00B97353" w:rsidP="00B97353">
      <w:pPr>
        <w:numPr>
          <w:ilvl w:val="2"/>
          <w:numId w:val="1"/>
        </w:numPr>
      </w:pPr>
      <w:r w:rsidRPr="004D721E">
        <w:t>Dispensatie in bijzondere gevallen</w:t>
      </w:r>
    </w:p>
    <w:p w:rsidR="00B97353" w:rsidRPr="004D721E" w:rsidRDefault="00B97353" w:rsidP="00B97353">
      <w:pPr>
        <w:numPr>
          <w:ilvl w:val="1"/>
          <w:numId w:val="1"/>
        </w:numPr>
      </w:pPr>
      <w:r w:rsidRPr="004D721E">
        <w:t xml:space="preserve">Instellen trainingsgroepen (‘Selectie </w:t>
      </w:r>
      <w:proofErr w:type="spellStart"/>
      <w:r w:rsidRPr="004D721E">
        <w:t>JaapEdenbaan</w:t>
      </w:r>
      <w:proofErr w:type="spellEnd"/>
      <w:r w:rsidRPr="004D721E">
        <w:t>’) en uitnodigen van rijders i.o.m. trainers</w:t>
      </w:r>
    </w:p>
    <w:p w:rsidR="00B97353" w:rsidRPr="004D721E" w:rsidRDefault="00B97353" w:rsidP="00B97353">
      <w:pPr>
        <w:numPr>
          <w:ilvl w:val="1"/>
          <w:numId w:val="1"/>
        </w:numPr>
      </w:pPr>
      <w:r w:rsidRPr="004D721E">
        <w:t xml:space="preserve">Wedstrijden in Heerenveen en/of andere snelle banen </w:t>
      </w:r>
    </w:p>
    <w:p w:rsidR="00B97353" w:rsidRPr="004D721E" w:rsidRDefault="00B97353" w:rsidP="00B97353">
      <w:pPr>
        <w:numPr>
          <w:ilvl w:val="1"/>
          <w:numId w:val="1"/>
        </w:numPr>
      </w:pPr>
      <w:r w:rsidRPr="004D721E">
        <w:t>Financiële ondersteuning via sponsoring</w:t>
      </w:r>
    </w:p>
    <w:p w:rsidR="00B97353" w:rsidRPr="004D721E" w:rsidRDefault="00B97353" w:rsidP="00B97353">
      <w:pPr>
        <w:ind w:left="720"/>
      </w:pPr>
    </w:p>
    <w:p w:rsidR="00B97353" w:rsidRPr="004D721E" w:rsidRDefault="00B97353" w:rsidP="00B97353">
      <w:pPr>
        <w:numPr>
          <w:ilvl w:val="0"/>
          <w:numId w:val="1"/>
        </w:numPr>
      </w:pPr>
      <w:r w:rsidRPr="004D721E">
        <w:t xml:space="preserve">Bijzondere wedstrijden </w:t>
      </w:r>
    </w:p>
    <w:p w:rsidR="00B97353" w:rsidRPr="004D721E" w:rsidRDefault="00B97353" w:rsidP="00B97353">
      <w:pPr>
        <w:numPr>
          <w:ilvl w:val="1"/>
          <w:numId w:val="1"/>
        </w:numPr>
      </w:pPr>
      <w:r w:rsidRPr="004D721E">
        <w:t>Vaststellen transparante deelname criteria en reglementen welke aan begin van het seizoen gepubliceerd worden en eventueel gedurende seizoen na realistische toetsing aangepast kunnen worden</w:t>
      </w:r>
    </w:p>
    <w:p w:rsidR="00B97353" w:rsidRPr="004D721E" w:rsidRDefault="00B97353" w:rsidP="00B97353">
      <w:pPr>
        <w:numPr>
          <w:ilvl w:val="1"/>
          <w:numId w:val="1"/>
        </w:numPr>
      </w:pPr>
      <w:r w:rsidRPr="004D721E">
        <w:t>Organisatie Comités voor hieronder genoemde wedstrijden</w:t>
      </w:r>
      <w:r w:rsidR="004D721E" w:rsidRPr="004D721E">
        <w:t>:</w:t>
      </w:r>
      <w:r w:rsidRPr="004D721E">
        <w:t xml:space="preserve">  </w:t>
      </w:r>
    </w:p>
    <w:p w:rsidR="00B97353" w:rsidRPr="004D721E" w:rsidRDefault="00B97353" w:rsidP="004D721E">
      <w:pPr>
        <w:numPr>
          <w:ilvl w:val="2"/>
          <w:numId w:val="1"/>
        </w:numPr>
      </w:pPr>
      <w:r w:rsidRPr="004D721E">
        <w:t xml:space="preserve">AIJC Bokaal </w:t>
      </w:r>
      <w:proofErr w:type="spellStart"/>
      <w:r w:rsidRPr="004D721E">
        <w:t>PupA</w:t>
      </w:r>
      <w:proofErr w:type="spellEnd"/>
      <w:r w:rsidRPr="004D721E">
        <w:t>/JunC1, Kampioenschap van A</w:t>
      </w:r>
      <w:r w:rsidR="004D721E" w:rsidRPr="004D721E">
        <w:t>’dam,</w:t>
      </w:r>
      <w:r w:rsidRPr="004D721E">
        <w:t xml:space="preserve"> </w:t>
      </w:r>
      <w:r w:rsidR="00801F51">
        <w:t>Andantino</w:t>
      </w:r>
      <w:r w:rsidRPr="004D721E">
        <w:t xml:space="preserve"> Bokaal, Pupillencompetitie, gewesteli</w:t>
      </w:r>
      <w:r w:rsidR="004D721E" w:rsidRPr="004D721E">
        <w:t>jke wedstrijden, Heerenveen, ed</w:t>
      </w:r>
      <w:r w:rsidRPr="004D721E">
        <w:t>.</w:t>
      </w:r>
    </w:p>
    <w:p w:rsidR="002C3A1D" w:rsidRDefault="002C3A1D" w:rsidP="002C3A1D">
      <w:pPr>
        <w:ind w:left="720"/>
      </w:pPr>
    </w:p>
    <w:p w:rsidR="00B97353" w:rsidRPr="004D721E" w:rsidRDefault="00B97353" w:rsidP="00B97353">
      <w:pPr>
        <w:numPr>
          <w:ilvl w:val="0"/>
          <w:numId w:val="1"/>
        </w:numPr>
      </w:pPr>
      <w:r w:rsidRPr="004D721E">
        <w:t>Sponsoring van selecties en wedstrijden</w:t>
      </w:r>
    </w:p>
    <w:p w:rsidR="00B97353" w:rsidRPr="004D721E" w:rsidRDefault="00B97353" w:rsidP="00B97353">
      <w:pPr>
        <w:numPr>
          <w:ilvl w:val="1"/>
          <w:numId w:val="1"/>
        </w:numPr>
      </w:pPr>
      <w:r w:rsidRPr="004D721E">
        <w:t>Toezien op correcte vertegenwoordiging van sponsorbelangen(taak BC)</w:t>
      </w:r>
    </w:p>
    <w:p w:rsidR="00B97353" w:rsidRPr="004D721E" w:rsidRDefault="00B97353" w:rsidP="00B97353">
      <w:pPr>
        <w:numPr>
          <w:ilvl w:val="1"/>
          <w:numId w:val="1"/>
        </w:numPr>
      </w:pPr>
      <w:r w:rsidRPr="004D721E">
        <w:t>Zoeken naar mogelijkheden voor extra financiële middelen t.b.v. selectie (trainingskampen e.d.) en wedstrijdcompetities op Amsterdam(taak TC)</w:t>
      </w:r>
    </w:p>
    <w:p w:rsidR="00B97353" w:rsidRPr="004D721E" w:rsidRDefault="00B97353" w:rsidP="00B97353">
      <w:pPr>
        <w:numPr>
          <w:ilvl w:val="1"/>
          <w:numId w:val="1"/>
        </w:numPr>
      </w:pPr>
      <w:r w:rsidRPr="004D721E">
        <w:t>Administratieve afhandeling sponsorcontracten selecties richting KNSB(taak BC)</w:t>
      </w:r>
    </w:p>
    <w:p w:rsidR="00B97353" w:rsidRPr="004D721E" w:rsidRDefault="00B97353" w:rsidP="00B97353">
      <w:pPr>
        <w:numPr>
          <w:ilvl w:val="1"/>
          <w:numId w:val="1"/>
        </w:numPr>
      </w:pPr>
      <w:r w:rsidRPr="004D721E">
        <w:t xml:space="preserve">In overleg met de Baancommissie moet een actief  mediabeleid gevoerd gaan worden. Ook belangrijk voor de sponsoren. </w:t>
      </w:r>
    </w:p>
    <w:p w:rsidR="00B97353" w:rsidRPr="004D721E" w:rsidRDefault="00B97353" w:rsidP="00B97353">
      <w:pPr>
        <w:ind w:left="1440"/>
      </w:pPr>
    </w:p>
    <w:p w:rsidR="002C3A1D" w:rsidRDefault="002C3A1D" w:rsidP="004D721E">
      <w:pPr>
        <w:jc w:val="center"/>
        <w:rPr>
          <w:b/>
          <w:u w:val="single"/>
        </w:rPr>
      </w:pPr>
    </w:p>
    <w:p w:rsidR="0018556C" w:rsidRDefault="0018556C">
      <w:pPr>
        <w:spacing w:after="200"/>
        <w:rPr>
          <w:b/>
          <w:u w:val="single"/>
        </w:rPr>
      </w:pPr>
      <w:r>
        <w:rPr>
          <w:b/>
          <w:u w:val="single"/>
        </w:rPr>
        <w:br w:type="page"/>
      </w:r>
    </w:p>
    <w:sectPr w:rsidR="0018556C" w:rsidSect="00FB7DD7">
      <w:pgSz w:w="11906" w:h="16838" w:code="9"/>
      <w:pgMar w:top="709" w:right="1417" w:bottom="568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5502D2"/>
    <w:multiLevelType w:val="hybridMultilevel"/>
    <w:tmpl w:val="9BC0AF1C"/>
    <w:lvl w:ilvl="0" w:tplc="832E168E">
      <w:start w:val="8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9581B7B"/>
    <w:multiLevelType w:val="hybridMultilevel"/>
    <w:tmpl w:val="8FD0B252"/>
    <w:lvl w:ilvl="0" w:tplc="7AEE6E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0244E"/>
    <w:multiLevelType w:val="hybridMultilevel"/>
    <w:tmpl w:val="B532D972"/>
    <w:lvl w:ilvl="0" w:tplc="5D7A802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69F23541"/>
    <w:multiLevelType w:val="hybridMultilevel"/>
    <w:tmpl w:val="8CE247AC"/>
    <w:lvl w:ilvl="0" w:tplc="836426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E71AEF"/>
    <w:multiLevelType w:val="hybridMultilevel"/>
    <w:tmpl w:val="FAE231E8"/>
    <w:lvl w:ilvl="0" w:tplc="04130015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353"/>
    <w:rsid w:val="000A084D"/>
    <w:rsid w:val="000A1828"/>
    <w:rsid w:val="000A7F79"/>
    <w:rsid w:val="00110886"/>
    <w:rsid w:val="0018556C"/>
    <w:rsid w:val="00296C34"/>
    <w:rsid w:val="002C3A1D"/>
    <w:rsid w:val="00347700"/>
    <w:rsid w:val="003623D0"/>
    <w:rsid w:val="00376A34"/>
    <w:rsid w:val="004D612F"/>
    <w:rsid w:val="004D721E"/>
    <w:rsid w:val="005578E0"/>
    <w:rsid w:val="005856B6"/>
    <w:rsid w:val="00801F51"/>
    <w:rsid w:val="009B4354"/>
    <w:rsid w:val="00A1478E"/>
    <w:rsid w:val="00A57220"/>
    <w:rsid w:val="00A72518"/>
    <w:rsid w:val="00B85D73"/>
    <w:rsid w:val="00B97353"/>
    <w:rsid w:val="00BD6377"/>
    <w:rsid w:val="00C0515A"/>
    <w:rsid w:val="00C46147"/>
    <w:rsid w:val="00D136BE"/>
    <w:rsid w:val="00D16197"/>
    <w:rsid w:val="00DB61CA"/>
    <w:rsid w:val="00DB693B"/>
    <w:rsid w:val="00E34572"/>
    <w:rsid w:val="00EC70D5"/>
    <w:rsid w:val="00FA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2EEE6E-4318-4569-B244-149538FE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97353"/>
    <w:pPr>
      <w:spacing w:after="0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Jan van der Harst</cp:lastModifiedBy>
  <cp:revision>2</cp:revision>
  <dcterms:created xsi:type="dcterms:W3CDTF">2015-01-09T19:14:00Z</dcterms:created>
  <dcterms:modified xsi:type="dcterms:W3CDTF">2015-01-09T19:14:00Z</dcterms:modified>
</cp:coreProperties>
</file>